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</w:rPr>
        <w:t>ОТЧЕТ ОБ ИТОГАХ ГОЛОСОВАНИЯ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на годовом Общем собрании акционеров 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Полное фирменное наименование Общества: </w:t>
      </w:r>
      <w:r>
        <w:rPr>
          <w:sz w:val="18"/>
          <w:szCs w:val="18"/>
        </w:rPr>
        <w:t xml:space="preserve"> Акционерное общество «Выксунский хлеб».</w:t>
      </w:r>
    </w:p>
    <w:p>
      <w:pPr>
        <w:pStyle w:val="Normal"/>
        <w:tabs>
          <w:tab w:val="clear" w:pos="708"/>
          <w:tab w:val="left" w:pos="927" w:leader="none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Место нахождения Общества: </w:t>
      </w:r>
      <w:r>
        <w:rPr>
          <w:bCs/>
          <w:sz w:val="18"/>
          <w:szCs w:val="18"/>
        </w:rPr>
        <w:t xml:space="preserve">Россия, 607061, Нижегородская область, г. Выкса, ул. Красные зори, д.97. 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sz w:val="18"/>
          <w:szCs w:val="18"/>
        </w:rPr>
        <w:t>Вид Общего собрания:</w:t>
      </w:r>
      <w:r>
        <w:rPr>
          <w:sz w:val="18"/>
          <w:szCs w:val="18"/>
        </w:rPr>
        <w:t xml:space="preserve"> годовое.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Форма проведения Общего собрания: </w:t>
      </w:r>
      <w:r>
        <w:rPr>
          <w:sz w:val="18"/>
          <w:szCs w:val="18"/>
        </w:rPr>
        <w:t>заочное голосование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Дата проведения собрания </w:t>
      </w:r>
      <w:r>
        <w:rPr>
          <w:sz w:val="18"/>
          <w:szCs w:val="18"/>
        </w:rPr>
        <w:t>(дата окончания приема заполненных бюллетени):15 апреля 2024 года.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sz w:val="18"/>
          <w:szCs w:val="18"/>
        </w:rPr>
        <w:t>Дата составления списка лиц, имеющих право на участие в Общем собрании:</w:t>
      </w:r>
      <w:r>
        <w:rPr>
          <w:color w:val="000000"/>
          <w:sz w:val="18"/>
          <w:szCs w:val="18"/>
          <w:shd w:fill="FFFFFF" w:val="clear"/>
        </w:rPr>
        <w:t>22 марта</w:t>
      </w:r>
      <w:r>
        <w:rPr>
          <w:sz w:val="18"/>
          <w:szCs w:val="18"/>
          <w:shd w:fill="FFFFFF" w:val="clear"/>
        </w:rPr>
        <w:t xml:space="preserve"> 2024 года</w:t>
      </w:r>
    </w:p>
    <w:p>
      <w:pPr>
        <w:pStyle w:val="Normal"/>
        <w:tabs>
          <w:tab w:val="clear" w:pos="708"/>
          <w:tab w:val="left" w:pos="927" w:leader="none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Почтовый адрес, по которому направляются заполненные бюллетени</w:t>
      </w:r>
      <w:r>
        <w:rPr>
          <w:sz w:val="18"/>
          <w:szCs w:val="18"/>
        </w:rPr>
        <w:t xml:space="preserve">: </w:t>
      </w:r>
      <w:r>
        <w:rPr>
          <w:bCs/>
          <w:sz w:val="18"/>
          <w:szCs w:val="18"/>
        </w:rPr>
        <w:t>Россия, 607061, Нижегородская область, г. Выкса, ул. Красные зори, д.97, Россия, 109052, Москва, ул. Новохохловская, д. 23, стр. 1, здание Бизнес-центра «Ринг парк» тел: 8(495) 280-04-87, Россия, 603155, г. Нижний Новгород, ул. Большая Печерская, д. 32, помещение 15, тел: 8 (831) 220-53-65, 220-53-66, 220-99-81.</w:t>
      </w:r>
    </w:p>
    <w:p>
      <w:pPr>
        <w:pStyle w:val="Normal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Style13"/>
        <w:spacing w:before="0" w:after="120"/>
        <w:ind w:firstLine="567"/>
        <w:jc w:val="both"/>
        <w:rPr>
          <w:sz w:val="18"/>
          <w:szCs w:val="18"/>
        </w:rPr>
      </w:pPr>
      <w:r>
        <w:rPr>
          <w:b/>
          <w:caps/>
          <w:sz w:val="18"/>
          <w:szCs w:val="18"/>
          <w:u w:val="single"/>
        </w:rPr>
        <w:t>Повестка дня</w:t>
      </w:r>
      <w:r>
        <w:rPr>
          <w:b/>
          <w:sz w:val="18"/>
          <w:szCs w:val="18"/>
        </w:rPr>
        <w:t>:</w:t>
      </w:r>
    </w:p>
    <w:p>
      <w:pPr>
        <w:pStyle w:val="Normal"/>
        <w:numPr>
          <w:ilvl w:val="0"/>
          <w:numId w:val="1"/>
        </w:numPr>
        <w:ind w:left="1134" w:righ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Об утверждении Годового отчета Общества за 2023 год.</w:t>
      </w:r>
    </w:p>
    <w:p>
      <w:pPr>
        <w:pStyle w:val="Normal"/>
        <w:numPr>
          <w:ilvl w:val="0"/>
          <w:numId w:val="1"/>
        </w:numPr>
        <w:ind w:left="1134" w:righ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Об утверждении годовой бухгалтерской (финансовой) отчетности по результатам 2023 года.</w:t>
      </w:r>
    </w:p>
    <w:p>
      <w:pPr>
        <w:pStyle w:val="ListParagraph"/>
        <w:numPr>
          <w:ilvl w:val="0"/>
          <w:numId w:val="1"/>
        </w:numPr>
        <w:spacing w:before="0" w:after="40"/>
        <w:ind w:left="1134" w:right="567" w:hanging="567"/>
        <w:contextualSpacing/>
        <w:jc w:val="both"/>
        <w:rPr/>
      </w:pPr>
      <w:r>
        <w:rPr>
          <w:rStyle w:val="41"/>
          <w:color w:val="000000" w:themeColor="text1"/>
          <w:sz w:val="18"/>
          <w:szCs w:val="18"/>
          <w:shd w:fill="FFFFFF" w:val="clear"/>
          <w:lang w:val="ru-RU"/>
        </w:rPr>
        <w:t>О распределении прибыли (в том числе о выплате дивидендов) по результатам  отчетного 2023 г.</w:t>
      </w:r>
    </w:p>
    <w:p>
      <w:pPr>
        <w:pStyle w:val="Normal"/>
        <w:numPr>
          <w:ilvl w:val="0"/>
          <w:numId w:val="1"/>
        </w:numPr>
        <w:spacing w:before="0" w:after="40"/>
        <w:ind w:left="1134" w:right="567" w:hanging="567"/>
        <w:contextualSpacing/>
        <w:jc w:val="both"/>
        <w:rPr/>
      </w:pPr>
      <w:r>
        <w:rPr>
          <w:rStyle w:val="41"/>
          <w:color w:val="000000" w:themeColor="text1"/>
          <w:sz w:val="18"/>
          <w:szCs w:val="18"/>
          <w:shd w:fill="FFFFFF" w:val="clear"/>
        </w:rPr>
        <w:t>Об  избрании  Совета директоров Общества.</w:t>
      </w:r>
    </w:p>
    <w:p>
      <w:pPr>
        <w:pStyle w:val="Normal"/>
        <w:numPr>
          <w:ilvl w:val="0"/>
          <w:numId w:val="1"/>
        </w:numPr>
        <w:ind w:left="1134" w:righ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Об избрании  Ревизионной комиссии Общества.</w:t>
      </w:r>
    </w:p>
    <w:p>
      <w:pPr>
        <w:pStyle w:val="Normal"/>
        <w:ind w:left="1134" w:right="567" w:hanging="567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0" w:right="0" w:firstLine="567"/>
        <w:jc w:val="both"/>
        <w:rPr>
          <w:shd w:fill="FFFFFF" w:val="clear"/>
        </w:rPr>
      </w:pPr>
      <w:r>
        <w:rPr>
          <w:color w:val="000000"/>
          <w:sz w:val="18"/>
          <w:szCs w:val="18"/>
          <w:shd w:fill="FFFFFF" w:val="clear"/>
        </w:rPr>
        <w:t>Число голосов, которыми обладали лица, включенные в список лиц, имеющих право на участие в Общем собрании:</w:t>
      </w:r>
      <w:r>
        <w:rPr>
          <w:rFonts w:cs="Times New Roman"/>
          <w:color w:val="000000"/>
          <w:sz w:val="18"/>
          <w:szCs w:val="18"/>
          <w:shd w:fill="FFFFFF" w:val="clear"/>
        </w:rPr>
        <w:t xml:space="preserve"> </w:t>
      </w:r>
      <w:r>
        <w:rPr>
          <w:rFonts w:cs="Times New Roman"/>
          <w:sz w:val="18"/>
          <w:szCs w:val="18"/>
          <w:shd w:fill="FFFFFF" w:val="clear"/>
          <w:lang w:val="ru-RU" w:eastAsia="zh-CN" w:bidi="ar-SA"/>
        </w:rPr>
        <w:t xml:space="preserve">826,3 </w:t>
      </w:r>
      <w:r>
        <w:rPr>
          <w:rFonts w:cs="Times New Roman"/>
          <w:color w:val="000000"/>
          <w:sz w:val="18"/>
          <w:szCs w:val="18"/>
          <w:shd w:fill="FFFFFF" w:val="clear"/>
          <w:lang w:val="ru-RU" w:eastAsia="zh-CN" w:bidi="ar-SA"/>
        </w:rPr>
        <w:t>(Восемьсот двадцать шесть целых три десятых).</w:t>
      </w:r>
    </w:p>
    <w:p>
      <w:pPr>
        <w:pStyle w:val="Normal"/>
        <w:ind w:firstLine="567"/>
        <w:jc w:val="both"/>
        <w:rPr>
          <w:shd w:fill="FFFFFF" w:val="clear"/>
        </w:rPr>
      </w:pPr>
      <w:r>
        <w:rPr>
          <w:rFonts w:cs="Times New Roman"/>
          <w:color w:val="000000"/>
          <w:sz w:val="18"/>
          <w:szCs w:val="18"/>
          <w:shd w:fill="FFFFFF" w:val="clear"/>
          <w:lang w:val="ru-RU" w:eastAsia="zh-CN" w:bidi="ar-SA"/>
        </w:rPr>
        <w:t xml:space="preserve">Число голосов, которыми обладали лица, принявшие участие в Общем собрании : 817,5 (восемьсот </w:t>
      </w:r>
      <w:r>
        <w:rPr>
          <w:rFonts w:eastAsia="Times New Roman" w:cs="Times New Roman"/>
          <w:color w:val="000000"/>
          <w:kern w:val="0"/>
          <w:sz w:val="18"/>
          <w:szCs w:val="18"/>
          <w:shd w:fill="FFFFFF" w:val="clear"/>
          <w:lang w:val="ru-RU" w:eastAsia="zh-CN" w:bidi="ar-SA"/>
        </w:rPr>
        <w:t>семнадцать</w:t>
      </w:r>
      <w:r>
        <w:rPr>
          <w:rFonts w:cs="Times New Roman"/>
          <w:color w:val="000000"/>
          <w:sz w:val="18"/>
          <w:szCs w:val="18"/>
          <w:shd w:fill="FFFFFF" w:val="clear"/>
          <w:lang w:val="ru-RU" w:eastAsia="zh-CN" w:bidi="ar-SA"/>
        </w:rPr>
        <w:t xml:space="preserve"> целых </w:t>
      </w:r>
      <w:r>
        <w:rPr>
          <w:rFonts w:eastAsia="Times New Roman" w:cs="Times New Roman"/>
          <w:color w:val="000000"/>
          <w:kern w:val="0"/>
          <w:sz w:val="18"/>
          <w:szCs w:val="18"/>
          <w:shd w:fill="FFFFFF" w:val="clear"/>
          <w:lang w:val="ru-RU" w:eastAsia="zh-CN" w:bidi="ar-SA"/>
        </w:rPr>
        <w:t>пять десятых</w:t>
      </w:r>
      <w:r>
        <w:rPr>
          <w:rFonts w:cs="Times New Roman"/>
          <w:color w:val="000000"/>
          <w:sz w:val="18"/>
          <w:szCs w:val="18"/>
          <w:shd w:fill="FFFFFF" w:val="clear"/>
          <w:lang w:val="ru-RU" w:eastAsia="zh-CN" w:bidi="ar-SA"/>
        </w:rPr>
        <w:t>), что составляет 98,94 % от размещенных голосующих акций Общества.</w:t>
      </w:r>
    </w:p>
    <w:p>
      <w:pPr>
        <w:pStyle w:val="Normal"/>
        <w:ind w:left="0" w:right="0" w:firstLine="567"/>
        <w:jc w:val="both"/>
        <w:rPr>
          <w:shd w:fill="FFFFFF" w:val="clear"/>
        </w:rPr>
      </w:pPr>
      <w:r>
        <w:rPr>
          <w:sz w:val="18"/>
          <w:szCs w:val="18"/>
          <w:shd w:fill="FFFFFF" w:val="clear"/>
        </w:rPr>
        <w:t>Согласно Федерального Закона «Об акционерных обществах» (ст. 58, п. 1) Общее собрание акционеров правомочно (имеет кворум),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>
      <w:pPr>
        <w:pStyle w:val="Normal"/>
        <w:shd w:val="clear" w:fill="FFFFFF"/>
        <w:ind w:left="0" w:right="0" w:firstLine="567"/>
        <w:jc w:val="both"/>
        <w:rPr>
          <w:shd w:fill="FFFFFF" w:val="clear"/>
        </w:rPr>
      </w:pPr>
      <w:r>
        <w:rPr>
          <w:b/>
          <w:sz w:val="18"/>
          <w:szCs w:val="18"/>
          <w:shd w:fill="FFFFFF" w:val="clear"/>
        </w:rPr>
        <w:t xml:space="preserve">Собрание признается правомочным. </w:t>
      </w:r>
      <w:r>
        <w:rPr>
          <w:b/>
          <w:bCs/>
          <w:color w:val="000000"/>
          <w:sz w:val="18"/>
          <w:szCs w:val="18"/>
          <w:shd w:fill="FFFFFF" w:val="clear"/>
        </w:rPr>
        <w:t>Кворум для проведения Общего собрания имеется.</w:t>
      </w:r>
    </w:p>
    <w:p>
      <w:pPr>
        <w:pStyle w:val="Normal"/>
        <w:shd w:val="clear" w:fill="FFFFFF"/>
        <w:ind w:left="0" w:right="0" w:firstLine="567"/>
        <w:jc w:val="both"/>
        <w:rPr>
          <w:sz w:val="18"/>
          <w:szCs w:val="18"/>
          <w:shd w:fill="FFFFFF" w:val="clear"/>
        </w:rPr>
      </w:pPr>
      <w:r>
        <w:rPr>
          <w:sz w:val="18"/>
          <w:szCs w:val="18"/>
          <w:shd w:fill="FFFFFF" w:val="clear"/>
        </w:rPr>
      </w:r>
    </w:p>
    <w:p>
      <w:pPr>
        <w:pStyle w:val="Normal"/>
        <w:shd w:val="clear" w:fill="FFFFFF"/>
        <w:ind w:left="0" w:right="0" w:firstLine="567"/>
        <w:jc w:val="both"/>
        <w:rPr>
          <w:shd w:fill="FFFFFF" w:val="clear"/>
        </w:rPr>
      </w:pPr>
      <w:r>
        <w:rPr>
          <w:sz w:val="18"/>
          <w:szCs w:val="18"/>
          <w:shd w:fill="FFFFFF" w:val="clear"/>
        </w:rPr>
        <w:t xml:space="preserve">Число голосов, которыми обладали лица, включенные в список лиц, имеющих право на участие в Общем собрании по </w:t>
      </w:r>
      <w:r>
        <w:rPr>
          <w:b/>
          <w:sz w:val="18"/>
          <w:szCs w:val="18"/>
          <w:shd w:fill="FFFFFF" w:val="clear"/>
        </w:rPr>
        <w:t xml:space="preserve">первому, второму, третьему, пятому </w:t>
      </w:r>
      <w:r>
        <w:rPr>
          <w:sz w:val="18"/>
          <w:szCs w:val="18"/>
          <w:shd w:fill="FFFFFF" w:val="clear"/>
        </w:rPr>
        <w:t>вопросам повестки дня Общего собрания акционеров: 826,3 (Восемьсот двадцать шесть целых три десятых).</w:t>
      </w:r>
    </w:p>
    <w:p>
      <w:pPr>
        <w:pStyle w:val="Normal"/>
        <w:jc w:val="both"/>
        <w:rPr>
          <w:shd w:fill="FFFFFF" w:val="clear"/>
        </w:rPr>
      </w:pPr>
      <w:r>
        <w:rPr>
          <w:sz w:val="18"/>
          <w:szCs w:val="18"/>
          <w:shd w:fill="FFFFFF" w:val="clear"/>
        </w:rPr>
        <w:t xml:space="preserve">Число голосов, приходившихся на голосующие акции Общества по </w:t>
      </w:r>
      <w:r>
        <w:rPr>
          <w:b/>
          <w:sz w:val="18"/>
          <w:szCs w:val="18"/>
          <w:shd w:fill="FFFFFF" w:val="clear"/>
        </w:rPr>
        <w:t>первому, второму, третьему, пятому</w:t>
      </w:r>
      <w:r>
        <w:rPr>
          <w:sz w:val="18"/>
          <w:szCs w:val="18"/>
          <w:shd w:fill="FFFFFF" w:val="clear"/>
        </w:rPr>
        <w:t xml:space="preserve"> вопросам повестки дня Общего собрания акционеров, определенное с учетом требований п.4.24 Положения об общих собраниях акционеров: 826,3 (Восемьсот двадцать шесть целых три десятых).</w:t>
      </w:r>
    </w:p>
    <w:p>
      <w:pPr>
        <w:pStyle w:val="Normal"/>
        <w:ind w:firstLine="567"/>
        <w:jc w:val="both"/>
        <w:rPr>
          <w:shd w:fill="FFFFFF" w:val="clear"/>
        </w:rPr>
      </w:pPr>
      <w:r>
        <w:rPr>
          <w:sz w:val="18"/>
          <w:szCs w:val="18"/>
          <w:shd w:fill="FFFFFF" w:val="clear"/>
        </w:rPr>
        <w:t xml:space="preserve">Число голосов, которыми обладали лица, принявшие участие в Общем собрании по </w:t>
      </w:r>
      <w:r>
        <w:rPr>
          <w:b/>
          <w:sz w:val="18"/>
          <w:szCs w:val="18"/>
          <w:shd w:fill="FFFFFF" w:val="clear"/>
        </w:rPr>
        <w:t xml:space="preserve">первому, второму, третьему, пятому </w:t>
      </w:r>
      <w:r>
        <w:rPr>
          <w:sz w:val="18"/>
          <w:szCs w:val="18"/>
          <w:shd w:fill="FFFFFF" w:val="clear"/>
        </w:rPr>
        <w:t xml:space="preserve">вопросам повестки дня Общего собрания: </w:t>
      </w:r>
      <w:r>
        <w:rPr>
          <w:rFonts w:cs="Times New Roman"/>
          <w:bCs/>
          <w:color w:val="000000"/>
          <w:sz w:val="18"/>
          <w:szCs w:val="18"/>
          <w:shd w:fill="FFFFFF" w:val="clear"/>
          <w:lang w:val="ru-RU" w:eastAsia="zh-CN" w:bidi="ar-SA"/>
        </w:rPr>
        <w:t xml:space="preserve">817,5 (восемьсот </w:t>
      </w:r>
      <w:r>
        <w:rPr>
          <w:rFonts w:eastAsia="Times New Roman" w:cs="Times New Roman"/>
          <w:bCs/>
          <w:color w:val="000000"/>
          <w:kern w:val="0"/>
          <w:sz w:val="18"/>
          <w:szCs w:val="18"/>
          <w:shd w:fill="FFFFFF" w:val="clear"/>
          <w:lang w:val="ru-RU" w:eastAsia="zh-CN" w:bidi="ar-SA"/>
        </w:rPr>
        <w:t>семнадцать</w:t>
      </w:r>
      <w:r>
        <w:rPr>
          <w:rFonts w:cs="Times New Roman"/>
          <w:bCs/>
          <w:color w:val="000000"/>
          <w:sz w:val="18"/>
          <w:szCs w:val="18"/>
          <w:shd w:fill="FFFFFF" w:val="clear"/>
          <w:lang w:val="ru-RU" w:eastAsia="zh-CN" w:bidi="ar-SA"/>
        </w:rPr>
        <w:t xml:space="preserve"> целых пять десятых), что составляет 98,94 % от размещенных голосующих акций Общества.</w:t>
      </w:r>
    </w:p>
    <w:p>
      <w:pPr>
        <w:pStyle w:val="Normal"/>
        <w:shd w:val="clear" w:color="auto" w:fill="FFFFFF"/>
        <w:ind w:firstLine="567"/>
        <w:jc w:val="both"/>
        <w:rPr>
          <w:shd w:fill="FFFFFF" w:val="clear"/>
        </w:rPr>
      </w:pPr>
      <w:r>
        <w:rPr>
          <w:bCs/>
          <w:color w:val="000000"/>
          <w:sz w:val="18"/>
          <w:szCs w:val="18"/>
          <w:shd w:fill="FFFFFF" w:val="clear"/>
        </w:rPr>
        <w:t xml:space="preserve">Кворум для голосования по </w:t>
      </w:r>
      <w:r>
        <w:rPr>
          <w:b/>
          <w:sz w:val="18"/>
          <w:szCs w:val="18"/>
          <w:shd w:fill="FFFFFF" w:val="clear"/>
        </w:rPr>
        <w:t xml:space="preserve">первому, второму, третьему, пятому </w:t>
      </w:r>
      <w:r>
        <w:rPr>
          <w:sz w:val="18"/>
          <w:szCs w:val="18"/>
          <w:shd w:fill="FFFFFF" w:val="clear"/>
        </w:rPr>
        <w:t>вопросам</w:t>
      </w:r>
      <w:r>
        <w:rPr>
          <w:bCs/>
          <w:color w:val="000000"/>
          <w:sz w:val="18"/>
          <w:szCs w:val="18"/>
          <w:shd w:fill="FFFFFF" w:val="clear"/>
        </w:rPr>
        <w:t xml:space="preserve"> повестки дня Общего собрания акционеров имелся.</w:t>
      </w:r>
    </w:p>
    <w:p>
      <w:pPr>
        <w:pStyle w:val="Normal"/>
        <w:jc w:val="both"/>
        <w:rPr>
          <w:shd w:fill="FFFFFF" w:val="clear"/>
        </w:rPr>
      </w:pPr>
      <w:r>
        <w:rPr>
          <w:sz w:val="18"/>
          <w:szCs w:val="18"/>
          <w:shd w:fill="FFFFFF" w:val="clear"/>
        </w:rPr>
        <w:t>По четвертому вопросу повестки дня Общего собрания акционеров проводилось кумулятивное голосование.</w:t>
      </w:r>
    </w:p>
    <w:p>
      <w:pPr>
        <w:pStyle w:val="Normal"/>
        <w:ind w:firstLine="567"/>
        <w:jc w:val="both"/>
        <w:rPr>
          <w:shd w:fill="FFFFFF" w:val="clear"/>
        </w:rPr>
      </w:pPr>
      <w:r>
        <w:rPr>
          <w:sz w:val="18"/>
          <w:szCs w:val="18"/>
          <w:shd w:fill="FFFFFF" w:val="clear"/>
        </w:rPr>
        <w:t xml:space="preserve">Число голосов, которыми обладали лица, включенные в список лиц, имеющих право на участие в Общем собрании по </w:t>
      </w:r>
      <w:r>
        <w:rPr>
          <w:b/>
          <w:sz w:val="18"/>
          <w:szCs w:val="18"/>
          <w:shd w:fill="FFFFFF" w:val="clear"/>
        </w:rPr>
        <w:t>четвертому</w:t>
      </w:r>
      <w:r>
        <w:rPr>
          <w:sz w:val="18"/>
          <w:szCs w:val="18"/>
          <w:shd w:fill="FFFFFF" w:val="clear"/>
        </w:rPr>
        <w:t xml:space="preserve"> вопросу повестки дня Общего собрания акционеров: 4 131,5 </w:t>
      </w:r>
      <w:r>
        <w:rPr>
          <w:color w:val="000000"/>
          <w:sz w:val="18"/>
          <w:szCs w:val="18"/>
          <w:shd w:fill="FFFFFF" w:val="clear"/>
        </w:rPr>
        <w:t xml:space="preserve">(Четыре тысячи сто тридцать одна целая пять десятых). </w:t>
      </w:r>
    </w:p>
    <w:p>
      <w:pPr>
        <w:pStyle w:val="Normal"/>
        <w:ind w:firstLine="567"/>
        <w:jc w:val="both"/>
        <w:rPr>
          <w:shd w:fill="FFFFFF" w:val="clear"/>
        </w:rPr>
      </w:pPr>
      <w:r>
        <w:rPr>
          <w:sz w:val="18"/>
          <w:szCs w:val="18"/>
          <w:shd w:fill="FFFFFF" w:val="clear"/>
        </w:rPr>
        <w:t xml:space="preserve">Число голосов, приходившихся на голосующие акции Общества по </w:t>
      </w:r>
      <w:r>
        <w:rPr>
          <w:b/>
          <w:sz w:val="18"/>
          <w:szCs w:val="18"/>
          <w:shd w:fill="FFFFFF" w:val="clear"/>
        </w:rPr>
        <w:t>четвертому</w:t>
      </w:r>
      <w:r>
        <w:rPr>
          <w:sz w:val="18"/>
          <w:szCs w:val="18"/>
          <w:shd w:fill="FFFFFF" w:val="clear"/>
        </w:rPr>
        <w:t xml:space="preserve"> вопросу повестки дня Общего собрания акционеров, определенное с учетом определенное с учетом требований п.4.24 Положения об общих собраниях акционеров: 4 131,5 </w:t>
      </w:r>
      <w:r>
        <w:rPr>
          <w:color w:val="000000"/>
          <w:sz w:val="18"/>
          <w:szCs w:val="18"/>
          <w:shd w:fill="FFFFFF" w:val="clear"/>
        </w:rPr>
        <w:t>(Четыре тысячи сто тридцать одна целая пять десятых).</w:t>
      </w:r>
    </w:p>
    <w:p>
      <w:pPr>
        <w:pStyle w:val="Normal"/>
        <w:ind w:firstLine="567"/>
        <w:jc w:val="both"/>
        <w:rPr/>
      </w:pPr>
      <w:r>
        <w:rPr>
          <w:sz w:val="18"/>
          <w:szCs w:val="18"/>
          <w:shd w:fill="FFFFFF" w:val="clear"/>
        </w:rPr>
        <w:t xml:space="preserve">Число голосов, которыми обладали лица, принявшие участие в Общем собрании по </w:t>
      </w:r>
      <w:r>
        <w:rPr>
          <w:b/>
          <w:sz w:val="18"/>
          <w:szCs w:val="18"/>
          <w:shd w:fill="FFFFFF" w:val="clear"/>
        </w:rPr>
        <w:t>четвертому</w:t>
      </w:r>
      <w:r>
        <w:rPr>
          <w:sz w:val="18"/>
          <w:szCs w:val="18"/>
          <w:shd w:fill="FFFFFF" w:val="clear"/>
        </w:rPr>
        <w:t xml:space="preserve"> вопросу повестки дня Общего собрания 4 087,5</w:t>
      </w:r>
      <w:r>
        <w:rPr>
          <w:color w:val="000000"/>
          <w:sz w:val="18"/>
          <w:szCs w:val="18"/>
          <w:shd w:fill="FFFFFF" w:val="clear"/>
        </w:rPr>
        <w:t xml:space="preserve">(Четыре тысячи </w:t>
      </w:r>
      <w:r>
        <w:rPr>
          <w:rFonts w:eastAsia="Times New Roman" w:cs="Times New Roman"/>
          <w:color w:val="000000"/>
          <w:kern w:val="0"/>
          <w:sz w:val="18"/>
          <w:szCs w:val="18"/>
          <w:shd w:fill="FFFFFF" w:val="clear"/>
          <w:lang w:val="ru-RU" w:eastAsia="zh-CN" w:bidi="ar-SA"/>
        </w:rPr>
        <w:t>восемьдесят семь целых пять</w:t>
      </w:r>
      <w:r>
        <w:rPr>
          <w:color w:val="000000"/>
          <w:sz w:val="18"/>
          <w:szCs w:val="18"/>
          <w:shd w:fill="FFFFFF" w:val="clear"/>
        </w:rPr>
        <w:t xml:space="preserve"> десятых).</w:t>
      </w:r>
    </w:p>
    <w:p>
      <w:pPr>
        <w:pStyle w:val="Normal"/>
        <w:ind w:firstLine="567"/>
        <w:jc w:val="both"/>
        <w:rPr>
          <w:shd w:fill="FFFFFF" w:val="clear"/>
        </w:rPr>
      </w:pPr>
      <w:r>
        <w:rPr>
          <w:sz w:val="18"/>
          <w:szCs w:val="18"/>
          <w:shd w:fill="FFFFFF" w:val="clear"/>
        </w:rPr>
        <w:t>Кворум для голосования по четвертому вопросу повестки дня Общего собрания акционеров имелся.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iCs/>
          <w:sz w:val="18"/>
          <w:szCs w:val="18"/>
          <w:u w:val="single"/>
        </w:rPr>
        <w:t>Итоги голосования по первому вопросу повестки дня: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«За» </w:t>
      </w:r>
      <w:r>
        <w:rPr>
          <w:bCs/>
          <w:color w:val="000000"/>
          <w:sz w:val="18"/>
          <w:szCs w:val="18"/>
        </w:rPr>
        <w:t xml:space="preserve">отдано </w:t>
      </w:r>
      <w:r>
        <w:rPr>
          <w:bCs/>
          <w:color w:val="000000"/>
          <w:sz w:val="18"/>
          <w:szCs w:val="18"/>
          <w:shd w:fill="FFFFFF" w:val="clear"/>
        </w:rPr>
        <w:t xml:space="preserve">817,5 </w:t>
      </w:r>
      <w:r>
        <w:rPr>
          <w:color w:val="000000"/>
          <w:sz w:val="18"/>
          <w:szCs w:val="18"/>
        </w:rPr>
        <w:t>голосов, что составило 100 % 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8"/>
          <w:szCs w:val="18"/>
        </w:rPr>
        <w:t xml:space="preserve">; 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«Против»</w:t>
      </w:r>
      <w:r>
        <w:rPr>
          <w:bCs/>
          <w:color w:val="000000"/>
          <w:sz w:val="18"/>
          <w:szCs w:val="18"/>
        </w:rPr>
        <w:t xml:space="preserve"> не отдано ни одного голоса;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«Воздержался»</w:t>
      </w:r>
      <w:r>
        <w:rPr>
          <w:bCs/>
          <w:color w:val="000000"/>
          <w:sz w:val="18"/>
          <w:szCs w:val="18"/>
        </w:rPr>
        <w:t>не отдано ни одного голоса.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Принято решение: 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Годовой отчет Общества за 2023 год  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iCs/>
          <w:sz w:val="18"/>
          <w:szCs w:val="18"/>
          <w:u w:val="single"/>
        </w:rPr>
        <w:t>Итоги голосования по второму вопросу повестки дня: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«За» </w:t>
      </w:r>
      <w:r>
        <w:rPr>
          <w:bCs/>
          <w:color w:val="000000"/>
          <w:sz w:val="18"/>
          <w:szCs w:val="18"/>
        </w:rPr>
        <w:t xml:space="preserve">отдано </w:t>
      </w:r>
      <w:r>
        <w:rPr>
          <w:bCs/>
          <w:color w:val="000000"/>
          <w:sz w:val="18"/>
          <w:szCs w:val="18"/>
          <w:shd w:fill="FFFFFF" w:val="clear"/>
        </w:rPr>
        <w:t xml:space="preserve">817,5 </w:t>
      </w:r>
      <w:r>
        <w:rPr>
          <w:color w:val="000000"/>
          <w:sz w:val="18"/>
          <w:szCs w:val="18"/>
        </w:rPr>
        <w:t>голосов, что составило 100 % 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8"/>
          <w:szCs w:val="18"/>
        </w:rPr>
        <w:t xml:space="preserve">; 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«Против»</w:t>
      </w:r>
      <w:r>
        <w:rPr>
          <w:bCs/>
          <w:color w:val="000000"/>
          <w:sz w:val="18"/>
          <w:szCs w:val="18"/>
        </w:rPr>
        <w:t xml:space="preserve"> не отдано ни одного голоса;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«Воздержался»</w:t>
      </w:r>
      <w:r>
        <w:rPr>
          <w:color w:val="000000"/>
          <w:sz w:val="18"/>
          <w:szCs w:val="18"/>
        </w:rPr>
        <w:t xml:space="preserve"> не отдано ни одного голоса.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Принято решение: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Утвердить годовую бухгалтерскую (финансовую) отчетность по результатам 2023 года</w:t>
      </w:r>
    </w:p>
    <w:p>
      <w:pPr>
        <w:pStyle w:val="Normal"/>
        <w:ind w:firstLine="567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iCs/>
          <w:sz w:val="18"/>
          <w:szCs w:val="18"/>
          <w:u w:val="single"/>
        </w:rPr>
        <w:t>Итоги голосования по третьему вопросу повестки дня: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«За» </w:t>
      </w:r>
      <w:r>
        <w:rPr>
          <w:bCs/>
          <w:color w:val="000000"/>
          <w:sz w:val="18"/>
          <w:szCs w:val="18"/>
        </w:rPr>
        <w:t xml:space="preserve">отдано </w:t>
      </w:r>
      <w:r>
        <w:rPr>
          <w:bCs/>
          <w:color w:val="000000"/>
          <w:sz w:val="18"/>
          <w:szCs w:val="18"/>
          <w:shd w:fill="FFFFFF" w:val="clear"/>
        </w:rPr>
        <w:t xml:space="preserve">817,5 </w:t>
      </w:r>
      <w:r>
        <w:rPr>
          <w:color w:val="000000"/>
          <w:sz w:val="18"/>
          <w:szCs w:val="18"/>
        </w:rPr>
        <w:t>голосов, что составило 100 % 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8"/>
          <w:szCs w:val="18"/>
        </w:rPr>
        <w:t xml:space="preserve">; 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«Против»</w:t>
      </w:r>
      <w:r>
        <w:rPr>
          <w:bCs/>
          <w:color w:val="000000"/>
          <w:sz w:val="18"/>
          <w:szCs w:val="18"/>
        </w:rPr>
        <w:t xml:space="preserve"> не отдано ни одного голоса;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«Воздержался» </w:t>
      </w:r>
      <w:r>
        <w:rPr>
          <w:color w:val="000000"/>
          <w:sz w:val="18"/>
          <w:szCs w:val="18"/>
        </w:rPr>
        <w:t>не отдано ни одного голоса.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Принято решение:</w:t>
      </w:r>
    </w:p>
    <w:p>
      <w:pPr>
        <w:pStyle w:val="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Прибыль по результатам отчетного 2023 г. не распределять, дивиденды по результатам отчетного 2023 года не выплачивать</w:t>
      </w:r>
    </w:p>
    <w:p>
      <w:pPr>
        <w:pStyle w:val="Normal"/>
        <w:ind w:firstLine="36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iCs/>
          <w:sz w:val="18"/>
          <w:szCs w:val="18"/>
          <w:u w:val="single"/>
        </w:rPr>
        <w:t>Итоги голосования по четвертому вопросу повестки дня: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>При подведении итогов голосования по четвертому вопросу повестки дня Общего собрания акционеров голоса распределились следующим образом: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8"/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51" w:leader="none"/>
              </w:tabs>
              <w:ind w:left="1134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Ульянова Наталья Николаевна,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51" w:leader="none"/>
              </w:tabs>
              <w:ind w:left="1134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Медведева Елена Алексеевна,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51" w:leader="none"/>
              </w:tabs>
              <w:ind w:left="1134" w:hanging="283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Питюнова Елена Сергеевна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51" w:leader="none"/>
              </w:tabs>
              <w:ind w:left="1134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Семенцов Андрей Викторович,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51" w:leader="none"/>
              </w:tabs>
              <w:ind w:left="1134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Механикова Анастасия Сергеевна.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ind w:left="1134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567" w:hanging="0"/>
              <w:jc w:val="both"/>
              <w:rPr>
                <w:iCs/>
                <w:caps/>
                <w:sz w:val="18"/>
                <w:szCs w:val="18"/>
              </w:rPr>
            </w:pPr>
            <w:r>
              <w:rPr>
                <w:iCs/>
                <w:caps/>
                <w:sz w:val="18"/>
                <w:szCs w:val="18"/>
              </w:rPr>
              <w:t>Против всех кандидатов</w:t>
            </w:r>
          </w:p>
          <w:p>
            <w:pPr>
              <w:pStyle w:val="Normal"/>
              <w:widowControl w:val="false"/>
              <w:ind w:left="567" w:hanging="0"/>
              <w:rPr>
                <w:iCs/>
                <w:caps/>
                <w:sz w:val="18"/>
                <w:szCs w:val="18"/>
              </w:rPr>
            </w:pPr>
            <w:r>
              <w:rPr>
                <w:iCs/>
                <w:caps/>
                <w:sz w:val="18"/>
                <w:szCs w:val="18"/>
              </w:rPr>
              <w:t>воздержался по всем кандидатам</w:t>
            </w:r>
          </w:p>
        </w:tc>
        <w:tc>
          <w:tcPr>
            <w:tcW w:w="5068" w:type="dxa"/>
            <w:tcBorders/>
          </w:tcPr>
          <w:p>
            <w:pPr>
              <w:pStyle w:val="Normal"/>
              <w:widowControl w:val="false"/>
              <w:ind w:left="567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shd w:fill="auto" w:val="clear"/>
              </w:rPr>
              <w:t xml:space="preserve">«За» </w:t>
            </w:r>
            <w:r>
              <w:rPr>
                <w:bCs/>
                <w:color w:val="000000"/>
                <w:sz w:val="18"/>
                <w:szCs w:val="18"/>
                <w:shd w:fill="auto" w:val="clear"/>
              </w:rPr>
              <w:t xml:space="preserve">отдано 823,8 </w:t>
            </w:r>
            <w:r>
              <w:rPr>
                <w:color w:val="000000"/>
                <w:sz w:val="18"/>
                <w:szCs w:val="18"/>
                <w:shd w:fill="auto" w:val="clear"/>
              </w:rPr>
              <w:t>голосов</w:t>
            </w:r>
          </w:p>
          <w:p>
            <w:pPr>
              <w:pStyle w:val="Normal"/>
              <w:widowControl w:val="false"/>
              <w:ind w:left="567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shd w:fill="auto" w:val="clear"/>
              </w:rPr>
              <w:t xml:space="preserve">«За» </w:t>
            </w:r>
            <w:r>
              <w:rPr>
                <w:bCs/>
                <w:color w:val="000000"/>
                <w:sz w:val="18"/>
                <w:szCs w:val="18"/>
                <w:shd w:fill="auto" w:val="clear"/>
              </w:rPr>
              <w:t>отдано 816</w:t>
            </w:r>
            <w:r>
              <w:rPr>
                <w:color w:val="000000"/>
                <w:sz w:val="18"/>
                <w:szCs w:val="18"/>
                <w:shd w:fill="auto" w:val="clear"/>
              </w:rPr>
              <w:t xml:space="preserve">    голосов</w:t>
            </w:r>
          </w:p>
          <w:p>
            <w:pPr>
              <w:pStyle w:val="Normal"/>
              <w:widowControl w:val="false"/>
              <w:ind w:left="567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shd w:fill="auto" w:val="clear"/>
              </w:rPr>
              <w:t xml:space="preserve">«За» </w:t>
            </w:r>
            <w:r>
              <w:rPr>
                <w:bCs/>
                <w:color w:val="000000"/>
                <w:sz w:val="18"/>
                <w:szCs w:val="18"/>
                <w:shd w:fill="auto" w:val="clear"/>
              </w:rPr>
              <w:t xml:space="preserve">отдано 816    </w:t>
            </w:r>
            <w:r>
              <w:rPr>
                <w:color w:val="000000"/>
                <w:sz w:val="18"/>
                <w:szCs w:val="18"/>
                <w:shd w:fill="auto" w:val="clear"/>
              </w:rPr>
              <w:t>голосов</w:t>
            </w:r>
          </w:p>
          <w:p>
            <w:pPr>
              <w:pStyle w:val="Normal"/>
              <w:widowControl w:val="false"/>
              <w:ind w:left="567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shd w:fill="auto" w:val="clear"/>
              </w:rPr>
              <w:t xml:space="preserve">«За» </w:t>
            </w:r>
            <w:r>
              <w:rPr>
                <w:bCs/>
                <w:color w:val="000000"/>
                <w:sz w:val="18"/>
                <w:szCs w:val="18"/>
                <w:shd w:fill="auto" w:val="clear"/>
              </w:rPr>
              <w:t>отдано 815</w:t>
            </w:r>
            <w:r>
              <w:rPr>
                <w:color w:val="000000"/>
                <w:sz w:val="18"/>
                <w:szCs w:val="18"/>
                <w:shd w:fill="auto" w:val="clear"/>
              </w:rPr>
              <w:t xml:space="preserve">    голосов</w:t>
            </w:r>
          </w:p>
          <w:p>
            <w:pPr>
              <w:pStyle w:val="Normal"/>
              <w:widowControl w:val="false"/>
              <w:ind w:left="567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shd w:fill="auto" w:val="clear"/>
              </w:rPr>
              <w:t xml:space="preserve">«За» </w:t>
            </w:r>
            <w:r>
              <w:rPr>
                <w:bCs/>
                <w:color w:val="000000"/>
                <w:sz w:val="18"/>
                <w:szCs w:val="18"/>
                <w:shd w:fill="auto" w:val="clear"/>
              </w:rPr>
              <w:t xml:space="preserve">отдано 816,7 </w:t>
            </w:r>
            <w:r>
              <w:rPr>
                <w:color w:val="000000"/>
                <w:sz w:val="18"/>
                <w:szCs w:val="18"/>
                <w:shd w:fill="auto" w:val="clear"/>
              </w:rPr>
              <w:t>голосов</w:t>
            </w:r>
          </w:p>
          <w:p>
            <w:pPr>
              <w:pStyle w:val="Normal"/>
              <w:widowControl w:val="false"/>
              <w:ind w:left="567" w:hanging="0"/>
              <w:jc w:val="both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ind w:left="567" w:hanging="0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не отдано ни одного голоса</w:t>
            </w:r>
          </w:p>
          <w:p>
            <w:pPr>
              <w:pStyle w:val="Normal"/>
              <w:widowControl w:val="false"/>
              <w:ind w:left="567" w:hanging="0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не отдано ни одного голоса</w:t>
            </w:r>
          </w:p>
        </w:tc>
      </w:tr>
    </w:tbl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 результатам голосования по четвертому вопросу повестки дня Общего собрания акционеров 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Принято решение:</w:t>
      </w:r>
    </w:p>
    <w:p>
      <w:pPr>
        <w:pStyle w:val="Style13"/>
        <w:ind w:firstLine="567"/>
        <w:jc w:val="both"/>
        <w:rPr>
          <w:sz w:val="18"/>
          <w:szCs w:val="18"/>
        </w:rPr>
      </w:pPr>
      <w:r>
        <w:rPr>
          <w:b/>
          <w:iCs/>
          <w:sz w:val="18"/>
          <w:szCs w:val="18"/>
        </w:rPr>
        <w:t>Избрать Совет директоров Общества в количестве 5 (Пяти) человек в следующем персональном составе: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</w:tabs>
        <w:rPr>
          <w:sz w:val="18"/>
          <w:szCs w:val="18"/>
        </w:rPr>
      </w:pPr>
      <w:r>
        <w:rPr>
          <w:sz w:val="18"/>
          <w:szCs w:val="18"/>
        </w:rPr>
        <w:t>Ульянова Наталья Николаевна,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</w:tabs>
        <w:rPr>
          <w:sz w:val="18"/>
          <w:szCs w:val="18"/>
        </w:rPr>
      </w:pPr>
      <w:r>
        <w:rPr>
          <w:sz w:val="18"/>
          <w:szCs w:val="18"/>
        </w:rPr>
        <w:t>Медведева Елена Алексеевна,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</w:tabs>
        <w:rPr>
          <w:sz w:val="18"/>
          <w:szCs w:val="18"/>
        </w:rPr>
      </w:pPr>
      <w:r>
        <w:rPr>
          <w:sz w:val="18"/>
          <w:szCs w:val="18"/>
        </w:rPr>
        <w:t>Питюнова Елена Сергеевна,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</w:tabs>
        <w:rPr>
          <w:sz w:val="18"/>
          <w:szCs w:val="18"/>
        </w:rPr>
      </w:pPr>
      <w:r>
        <w:rPr>
          <w:sz w:val="18"/>
          <w:szCs w:val="18"/>
        </w:rPr>
        <w:t>Семенцов Андрей Викторович,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</w:tabs>
        <w:ind w:lef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18"/>
          <w:szCs w:val="18"/>
        </w:rPr>
        <w:t>Механикова Анастасия Сергеевна.</w:t>
      </w:r>
    </w:p>
    <w:p>
      <w:pPr>
        <w:pStyle w:val="Normal"/>
        <w:tabs>
          <w:tab w:val="clear" w:pos="708"/>
          <w:tab w:val="left" w:pos="1440" w:leader="none"/>
        </w:tabs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iCs/>
          <w:sz w:val="18"/>
          <w:szCs w:val="18"/>
          <w:u w:val="single"/>
        </w:rPr>
        <w:t>Итоги голосования по пятому вопросу повестки дня:</w:t>
      </w:r>
    </w:p>
    <w:p>
      <w:pPr>
        <w:pStyle w:val="Normal"/>
        <w:ind w:firstLine="567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По кандидатуре Сидоренко Оксана  Анатольевна: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«За» </w:t>
      </w:r>
      <w:r>
        <w:rPr>
          <w:bCs/>
          <w:color w:val="000000"/>
          <w:sz w:val="18"/>
          <w:szCs w:val="18"/>
        </w:rPr>
        <w:t xml:space="preserve">отдано </w:t>
      </w:r>
      <w:r>
        <w:rPr>
          <w:bCs/>
          <w:color w:val="000000"/>
          <w:sz w:val="18"/>
          <w:szCs w:val="18"/>
          <w:shd w:fill="FFFFFF" w:val="clear"/>
        </w:rPr>
        <w:t xml:space="preserve">817,5 </w:t>
      </w:r>
      <w:r>
        <w:rPr>
          <w:color w:val="000000"/>
          <w:sz w:val="18"/>
          <w:szCs w:val="18"/>
        </w:rPr>
        <w:t>голосов, что составило 100 % 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8"/>
          <w:szCs w:val="18"/>
        </w:rPr>
        <w:t xml:space="preserve">; 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«Против»</w:t>
      </w:r>
      <w:r>
        <w:rPr>
          <w:bCs/>
          <w:color w:val="000000"/>
          <w:sz w:val="18"/>
          <w:szCs w:val="18"/>
        </w:rPr>
        <w:t xml:space="preserve"> не отдано ни одного голоса;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«Воздержался»</w:t>
      </w:r>
      <w:r>
        <w:rPr>
          <w:bCs/>
          <w:color w:val="000000"/>
          <w:sz w:val="18"/>
          <w:szCs w:val="18"/>
        </w:rPr>
        <w:t>не отдано ни одного голоса.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211"/>
        <w:spacing w:lineRule="auto" w:line="240" w:before="0" w:after="0"/>
        <w:ind w:left="283" w:firstLine="284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По кандидатуре Бутарева Ирина Викторовна: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«За» </w:t>
      </w:r>
      <w:r>
        <w:rPr>
          <w:bCs/>
          <w:color w:val="000000"/>
          <w:sz w:val="18"/>
          <w:szCs w:val="18"/>
        </w:rPr>
        <w:t xml:space="preserve">отдано </w:t>
      </w:r>
      <w:r>
        <w:rPr>
          <w:bCs/>
          <w:color w:val="000000"/>
          <w:sz w:val="18"/>
          <w:szCs w:val="18"/>
          <w:shd w:fill="FFFFFF" w:val="clear"/>
        </w:rPr>
        <w:t>817,5</w:t>
      </w:r>
      <w:r>
        <w:rPr>
          <w:color w:val="000000"/>
          <w:sz w:val="18"/>
          <w:szCs w:val="18"/>
        </w:rPr>
        <w:t xml:space="preserve"> голосов, что составило 100 % от общего числа голосов, которыми обладали лица, принявшие участие в Общем собрании акционеров</w:t>
      </w:r>
      <w:r>
        <w:rPr>
          <w:bCs/>
          <w:color w:val="000000"/>
          <w:sz w:val="18"/>
          <w:szCs w:val="18"/>
        </w:rPr>
        <w:t xml:space="preserve">; 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«Против»</w:t>
      </w:r>
      <w:r>
        <w:rPr>
          <w:bCs/>
          <w:color w:val="000000"/>
          <w:sz w:val="18"/>
          <w:szCs w:val="18"/>
        </w:rPr>
        <w:t xml:space="preserve"> не отдано ни одного голоса;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«Воздержался»</w:t>
      </w:r>
      <w:r>
        <w:rPr>
          <w:bCs/>
          <w:color w:val="000000"/>
          <w:sz w:val="18"/>
          <w:szCs w:val="18"/>
        </w:rPr>
        <w:t>не отдано ни одного голоса.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Style13"/>
        <w:ind w:firstLine="567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По кандидатуре Бондаренко Алексей Анатольевич: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</w:t>
      </w:r>
      <w:r>
        <w:rPr>
          <w:b/>
          <w:bCs/>
          <w:color w:val="000000"/>
          <w:sz w:val="18"/>
          <w:szCs w:val="18"/>
        </w:rPr>
        <w:t>«За» отдано</w:t>
      </w:r>
      <w:r>
        <w:rPr>
          <w:color w:val="000000"/>
          <w:sz w:val="18"/>
          <w:szCs w:val="18"/>
          <w:shd w:fill="FFFFFF" w:val="clear"/>
        </w:rPr>
        <w:t xml:space="preserve">817,5 </w:t>
      </w:r>
      <w:r>
        <w:rPr>
          <w:color w:val="000000"/>
          <w:sz w:val="18"/>
          <w:szCs w:val="18"/>
        </w:rPr>
        <w:t xml:space="preserve">голосов, что составило 100 % от общего числа голосов, которыми обладали лица, принявшие участие в Общем собрании акционеров; 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«Против»</w:t>
      </w:r>
      <w:r>
        <w:rPr>
          <w:bCs/>
          <w:color w:val="000000"/>
          <w:sz w:val="18"/>
          <w:szCs w:val="18"/>
        </w:rPr>
        <w:t xml:space="preserve"> не отдано ни одного голоса;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«Воздержался»</w:t>
      </w:r>
      <w:r>
        <w:rPr>
          <w:bCs/>
          <w:color w:val="000000"/>
          <w:sz w:val="18"/>
          <w:szCs w:val="18"/>
        </w:rPr>
        <w:t>не отдано ни одного голоса.</w:t>
      </w:r>
    </w:p>
    <w:p>
      <w:pPr>
        <w:pStyle w:val="Normal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Все бюллетени в части голосования по данному вопросу повестки дня признаны действительными.</w:t>
      </w:r>
    </w:p>
    <w:p>
      <w:pPr>
        <w:pStyle w:val="Normal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ind w:firstLine="567"/>
        <w:jc w:val="both"/>
        <w:rPr>
          <w:b/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Принято решение: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Избрать Ревизионную комиссию Общества  в количестве 3 (Трех) человек в следующем персональном составе:</w:t>
      </w:r>
    </w:p>
    <w:p>
      <w:pPr>
        <w:pStyle w:val="Normal"/>
        <w:numPr>
          <w:ilvl w:val="1"/>
          <w:numId w:val="4"/>
        </w:numPr>
        <w:rPr>
          <w:sz w:val="18"/>
          <w:szCs w:val="18"/>
        </w:rPr>
      </w:pPr>
      <w:r>
        <w:rPr>
          <w:b/>
          <w:sz w:val="18"/>
          <w:szCs w:val="18"/>
        </w:rPr>
        <w:t>Сидоренко Оксана Анатольевна,</w:t>
      </w:r>
    </w:p>
    <w:p>
      <w:pPr>
        <w:pStyle w:val="Normal"/>
        <w:numPr>
          <w:ilvl w:val="1"/>
          <w:numId w:val="4"/>
        </w:numPr>
        <w:rPr>
          <w:sz w:val="18"/>
          <w:szCs w:val="18"/>
        </w:rPr>
      </w:pPr>
      <w:r>
        <w:rPr>
          <w:b/>
          <w:sz w:val="18"/>
          <w:szCs w:val="18"/>
        </w:rPr>
        <w:t>Бутарева Ирина Викторовна,</w:t>
      </w:r>
    </w:p>
    <w:p>
      <w:pPr>
        <w:pStyle w:val="Normal"/>
        <w:numPr>
          <w:ilvl w:val="1"/>
          <w:numId w:val="4"/>
        </w:numPr>
        <w:rPr>
          <w:sz w:val="18"/>
          <w:szCs w:val="18"/>
        </w:rPr>
      </w:pPr>
      <w:r>
        <w:rPr>
          <w:b/>
          <w:sz w:val="18"/>
          <w:szCs w:val="18"/>
        </w:rPr>
        <w:t>Бондаренко Алексей Анатольевич.</w:t>
      </w:r>
    </w:p>
    <w:p>
      <w:pPr>
        <w:pStyle w:val="NormalWeb"/>
        <w:spacing w:lineRule="auto" w:line="240" w:before="280" w:after="0"/>
        <w:rPr>
          <w:sz w:val="18"/>
          <w:szCs w:val="18"/>
        </w:rPr>
      </w:pPr>
      <w:r>
        <w:rPr>
          <w:sz w:val="18"/>
          <w:szCs w:val="18"/>
        </w:rPr>
        <w:t>Функции счетной комиссии на  годовом  общем собрании акционеров АО «Выксунский хлеб» выполнял регистратор Общества — АО «Регистраторское общество «Статус» (Место нахождения: 109052, г. Москва, ул. Новохохловская, д.23 строение 1,помещение 1), обособленное подразделение- Нижегородский филиал (Россия, 603155, г. Нижний Новгород, ул. Большая Печерская, д. 32, помещение 15).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Уполномоченное лицо регистратора, осуществляющее функции счетной комиссии:</w:t>
      </w:r>
      <w:r>
        <w:rPr>
          <w:sz w:val="18"/>
          <w:szCs w:val="18"/>
          <w:shd w:fill="auto" w:val="clear"/>
        </w:rPr>
        <w:t xml:space="preserve"> Шкокова Яна Алексеевна.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Председатель собрания: Ульянова Наталья Николаевна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Секретарь собрания: </w:t>
      </w:r>
      <w:r>
        <w:rPr>
          <w:iCs/>
          <w:sz w:val="18"/>
          <w:szCs w:val="18"/>
        </w:rPr>
        <w:t>Овагимьян Арсен Грачикович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/>
      </w:r>
    </w:p>
    <w:sectPr>
      <w:type w:val="nextPage"/>
      <w:pgSz w:w="16838" w:h="23811"/>
      <w:pgMar w:left="1134" w:right="567" w:header="0" w:top="454" w:footer="0" w:bottom="454" w:gutter="0"/>
      <w:pgNumType w:start="1"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sz w:val="19"/>
        <w:b w:val="false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08"/>
        </w:tabs>
        <w:ind w:left="1134" w:hanging="567"/>
      </w:pPr>
      <w:rPr>
        <w:sz w:val="16"/>
        <w:b w:val="false"/>
        <w:szCs w:val="16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09"/>
        </w:tabs>
        <w:ind w:left="1134" w:hanging="567"/>
      </w:pPr>
      <w:rPr>
        <w:caps/>
        <w:sz w:val="16"/>
        <w:b w:val="false"/>
        <w:szCs w:val="16"/>
        <w:iCs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16"/>
        <w:b w:val="false"/>
        <w:szCs w:val="16"/>
        <w:bCs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i w:val="false"/>
        <w:u w:val="none"/>
        <w:b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3c4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next w:val="Normal"/>
    <w:qFormat/>
    <w:rsid w:val="00cb3c43"/>
    <w:pPr>
      <w:keepNext w:val="true"/>
      <w:tabs>
        <w:tab w:val="clear" w:pos="708"/>
        <w:tab w:val="left" w:pos="0" w:leader="none"/>
      </w:tabs>
      <w:ind w:left="432" w:hanging="432"/>
      <w:outlineLvl w:val="0"/>
    </w:pPr>
    <w:rPr>
      <w:sz w:val="24"/>
    </w:rPr>
  </w:style>
  <w:style w:type="paragraph" w:styleId="2" w:customStyle="1">
    <w:name w:val="Heading 2"/>
    <w:basedOn w:val="Normal"/>
    <w:next w:val="Normal"/>
    <w:qFormat/>
    <w:rsid w:val="00cb3c43"/>
    <w:pPr>
      <w:keepNext w:val="true"/>
      <w:tabs>
        <w:tab w:val="clear" w:pos="708"/>
        <w:tab w:val="left" w:pos="0" w:leader="none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 w:customStyle="1">
    <w:name w:val="Heading 4"/>
    <w:basedOn w:val="Normal"/>
    <w:next w:val="Normal"/>
    <w:qFormat/>
    <w:rsid w:val="00cb3c43"/>
    <w:pPr>
      <w:keepNext w:val="true"/>
      <w:tabs>
        <w:tab w:val="clear" w:pos="708"/>
        <w:tab w:val="left" w:pos="0" w:leader="none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b3c43"/>
    <w:rPr/>
  </w:style>
  <w:style w:type="character" w:styleId="WW8Num1z1" w:customStyle="1">
    <w:name w:val="WW8Num1z1"/>
    <w:qFormat/>
    <w:rsid w:val="00cb3c43"/>
    <w:rPr/>
  </w:style>
  <w:style w:type="character" w:styleId="WW8Num1z2" w:customStyle="1">
    <w:name w:val="WW8Num1z2"/>
    <w:qFormat/>
    <w:rsid w:val="00cb3c43"/>
    <w:rPr/>
  </w:style>
  <w:style w:type="character" w:styleId="WW8Num1z3" w:customStyle="1">
    <w:name w:val="WW8Num1z3"/>
    <w:qFormat/>
    <w:rsid w:val="00cb3c43"/>
    <w:rPr/>
  </w:style>
  <w:style w:type="character" w:styleId="WW8Num1z4" w:customStyle="1">
    <w:name w:val="WW8Num1z4"/>
    <w:qFormat/>
    <w:rsid w:val="00cb3c43"/>
    <w:rPr/>
  </w:style>
  <w:style w:type="character" w:styleId="WW8Num1z5" w:customStyle="1">
    <w:name w:val="WW8Num1z5"/>
    <w:qFormat/>
    <w:rsid w:val="00cb3c43"/>
    <w:rPr/>
  </w:style>
  <w:style w:type="character" w:styleId="WW8Num1z6" w:customStyle="1">
    <w:name w:val="WW8Num1z6"/>
    <w:qFormat/>
    <w:rsid w:val="00cb3c43"/>
    <w:rPr/>
  </w:style>
  <w:style w:type="character" w:styleId="WW8Num1z7" w:customStyle="1">
    <w:name w:val="WW8Num1z7"/>
    <w:qFormat/>
    <w:rsid w:val="00cb3c43"/>
    <w:rPr/>
  </w:style>
  <w:style w:type="character" w:styleId="WW8Num1z8" w:customStyle="1">
    <w:name w:val="WW8Num1z8"/>
    <w:qFormat/>
    <w:rsid w:val="00cb3c43"/>
    <w:rPr/>
  </w:style>
  <w:style w:type="character" w:styleId="WW8Num2z0" w:customStyle="1">
    <w:name w:val="WW8Num2z0"/>
    <w:qFormat/>
    <w:rsid w:val="00cb3c43"/>
    <w:rPr/>
  </w:style>
  <w:style w:type="character" w:styleId="WW8Num2z1" w:customStyle="1">
    <w:name w:val="WW8Num2z1"/>
    <w:qFormat/>
    <w:rsid w:val="00cb3c43"/>
    <w:rPr/>
  </w:style>
  <w:style w:type="character" w:styleId="WW8Num2z2" w:customStyle="1">
    <w:name w:val="WW8Num2z2"/>
    <w:qFormat/>
    <w:rsid w:val="00cb3c43"/>
    <w:rPr/>
  </w:style>
  <w:style w:type="character" w:styleId="WW8Num2z3" w:customStyle="1">
    <w:name w:val="WW8Num2z3"/>
    <w:qFormat/>
    <w:rsid w:val="00cb3c43"/>
    <w:rPr/>
  </w:style>
  <w:style w:type="character" w:styleId="WW8Num2z4" w:customStyle="1">
    <w:name w:val="WW8Num2z4"/>
    <w:qFormat/>
    <w:rsid w:val="00cb3c43"/>
    <w:rPr/>
  </w:style>
  <w:style w:type="character" w:styleId="WW8Num2z5" w:customStyle="1">
    <w:name w:val="WW8Num2z5"/>
    <w:qFormat/>
    <w:rsid w:val="00cb3c43"/>
    <w:rPr/>
  </w:style>
  <w:style w:type="character" w:styleId="WW8Num2z6" w:customStyle="1">
    <w:name w:val="WW8Num2z6"/>
    <w:qFormat/>
    <w:rsid w:val="00cb3c43"/>
    <w:rPr/>
  </w:style>
  <w:style w:type="character" w:styleId="WW8Num2z7" w:customStyle="1">
    <w:name w:val="WW8Num2z7"/>
    <w:qFormat/>
    <w:rsid w:val="00cb3c43"/>
    <w:rPr/>
  </w:style>
  <w:style w:type="character" w:styleId="WW8Num2z8" w:customStyle="1">
    <w:name w:val="WW8Num2z8"/>
    <w:qFormat/>
    <w:rsid w:val="00cb3c43"/>
    <w:rPr/>
  </w:style>
  <w:style w:type="character" w:styleId="WW8Num3z0" w:customStyle="1">
    <w:name w:val="WW8Num3z0"/>
    <w:qFormat/>
    <w:rsid w:val="00cb3c43"/>
    <w:rPr>
      <w:b w:val="false"/>
      <w:bCs/>
      <w:sz w:val="16"/>
      <w:szCs w:val="16"/>
    </w:rPr>
  </w:style>
  <w:style w:type="character" w:styleId="WW8Num4z0" w:customStyle="1">
    <w:name w:val="WW8Num4z0"/>
    <w:qFormat/>
    <w:rsid w:val="00cb3c43"/>
    <w:rPr>
      <w:b w:val="false"/>
      <w:bCs/>
      <w:iCs/>
      <w:caps/>
      <w:sz w:val="16"/>
      <w:szCs w:val="16"/>
    </w:rPr>
  </w:style>
  <w:style w:type="character" w:styleId="WW8Num5z0" w:customStyle="1">
    <w:name w:val="WW8Num5z0"/>
    <w:qFormat/>
    <w:rsid w:val="00cb3c43"/>
    <w:rPr>
      <w:b w:val="false"/>
      <w:bCs/>
      <w:sz w:val="16"/>
      <w:szCs w:val="16"/>
    </w:rPr>
  </w:style>
  <w:style w:type="character" w:styleId="WW8Num6z0" w:customStyle="1">
    <w:name w:val="WW8Num6z0"/>
    <w:qFormat/>
    <w:rsid w:val="00cb3c43"/>
    <w:rPr/>
  </w:style>
  <w:style w:type="character" w:styleId="WW8Num6z1" w:customStyle="1">
    <w:name w:val="WW8Num6z1"/>
    <w:qFormat/>
    <w:rsid w:val="00cb3c43"/>
    <w:rPr>
      <w:b/>
      <w:i w:val="false"/>
      <w:sz w:val="16"/>
      <w:szCs w:val="16"/>
      <w:u w:val="none"/>
    </w:rPr>
  </w:style>
  <w:style w:type="character" w:styleId="WW8Num6z2" w:customStyle="1">
    <w:name w:val="WW8Num6z2"/>
    <w:qFormat/>
    <w:rsid w:val="00cb3c43"/>
    <w:rPr/>
  </w:style>
  <w:style w:type="character" w:styleId="WW8Num6z3" w:customStyle="1">
    <w:name w:val="WW8Num6z3"/>
    <w:qFormat/>
    <w:rsid w:val="00cb3c43"/>
    <w:rPr/>
  </w:style>
  <w:style w:type="character" w:styleId="WW8Num6z4" w:customStyle="1">
    <w:name w:val="WW8Num6z4"/>
    <w:qFormat/>
    <w:rsid w:val="00cb3c43"/>
    <w:rPr/>
  </w:style>
  <w:style w:type="character" w:styleId="WW8Num6z5" w:customStyle="1">
    <w:name w:val="WW8Num6z5"/>
    <w:qFormat/>
    <w:rsid w:val="00cb3c43"/>
    <w:rPr/>
  </w:style>
  <w:style w:type="character" w:styleId="WW8Num6z6" w:customStyle="1">
    <w:name w:val="WW8Num6z6"/>
    <w:qFormat/>
    <w:rsid w:val="00cb3c43"/>
    <w:rPr/>
  </w:style>
  <w:style w:type="character" w:styleId="WW8Num6z7" w:customStyle="1">
    <w:name w:val="WW8Num6z7"/>
    <w:qFormat/>
    <w:rsid w:val="00cb3c43"/>
    <w:rPr/>
  </w:style>
  <w:style w:type="character" w:styleId="WW8Num6z8" w:customStyle="1">
    <w:name w:val="WW8Num6z8"/>
    <w:qFormat/>
    <w:rsid w:val="00cb3c43"/>
    <w:rPr/>
  </w:style>
  <w:style w:type="character" w:styleId="21" w:customStyle="1">
    <w:name w:val="Основной шрифт абзаца2"/>
    <w:qFormat/>
    <w:rsid w:val="00cb3c43"/>
    <w:rPr/>
  </w:style>
  <w:style w:type="character" w:styleId="WW8Num5z1" w:customStyle="1">
    <w:name w:val="WW8Num5z1"/>
    <w:qFormat/>
    <w:rsid w:val="00cb3c43"/>
    <w:rPr>
      <w:b/>
      <w:i w:val="false"/>
      <w:u w:val="none"/>
    </w:rPr>
  </w:style>
  <w:style w:type="character" w:styleId="WW8Num5z2" w:customStyle="1">
    <w:name w:val="WW8Num5z2"/>
    <w:qFormat/>
    <w:rsid w:val="00cb3c43"/>
    <w:rPr/>
  </w:style>
  <w:style w:type="character" w:styleId="WW8Num5z3" w:customStyle="1">
    <w:name w:val="WW8Num5z3"/>
    <w:qFormat/>
    <w:rsid w:val="00cb3c43"/>
    <w:rPr/>
  </w:style>
  <w:style w:type="character" w:styleId="WW8Num5z4" w:customStyle="1">
    <w:name w:val="WW8Num5z4"/>
    <w:qFormat/>
    <w:rsid w:val="00cb3c43"/>
    <w:rPr/>
  </w:style>
  <w:style w:type="character" w:styleId="WW8Num5z5" w:customStyle="1">
    <w:name w:val="WW8Num5z5"/>
    <w:qFormat/>
    <w:rsid w:val="00cb3c43"/>
    <w:rPr/>
  </w:style>
  <w:style w:type="character" w:styleId="WW8Num5z6" w:customStyle="1">
    <w:name w:val="WW8Num5z6"/>
    <w:qFormat/>
    <w:rsid w:val="00cb3c43"/>
    <w:rPr/>
  </w:style>
  <w:style w:type="character" w:styleId="WW8Num5z7" w:customStyle="1">
    <w:name w:val="WW8Num5z7"/>
    <w:qFormat/>
    <w:rsid w:val="00cb3c43"/>
    <w:rPr/>
  </w:style>
  <w:style w:type="character" w:styleId="WW8Num5z8" w:customStyle="1">
    <w:name w:val="WW8Num5z8"/>
    <w:qFormat/>
    <w:rsid w:val="00cb3c43"/>
    <w:rPr/>
  </w:style>
  <w:style w:type="character" w:styleId="WW8Num3z1" w:customStyle="1">
    <w:name w:val="WW8Num3z1"/>
    <w:qFormat/>
    <w:rsid w:val="00cb3c43"/>
    <w:rPr>
      <w:rFonts w:ascii="Times New Roman" w:hAnsi="Times New Roman" w:eastAsia="Times New Roman" w:cs="Times New Roman"/>
    </w:rPr>
  </w:style>
  <w:style w:type="character" w:styleId="WW8Num3z2" w:customStyle="1">
    <w:name w:val="WW8Num3z2"/>
    <w:qFormat/>
    <w:rsid w:val="00cb3c43"/>
    <w:rPr/>
  </w:style>
  <w:style w:type="character" w:styleId="WW8Num3z3" w:customStyle="1">
    <w:name w:val="WW8Num3z3"/>
    <w:qFormat/>
    <w:rsid w:val="00cb3c43"/>
    <w:rPr/>
  </w:style>
  <w:style w:type="character" w:styleId="WW8Num3z4" w:customStyle="1">
    <w:name w:val="WW8Num3z4"/>
    <w:qFormat/>
    <w:rsid w:val="00cb3c43"/>
    <w:rPr/>
  </w:style>
  <w:style w:type="character" w:styleId="WW8Num3z5" w:customStyle="1">
    <w:name w:val="WW8Num3z5"/>
    <w:qFormat/>
    <w:rsid w:val="00cb3c43"/>
    <w:rPr/>
  </w:style>
  <w:style w:type="character" w:styleId="WW8Num3z6" w:customStyle="1">
    <w:name w:val="WW8Num3z6"/>
    <w:qFormat/>
    <w:rsid w:val="00cb3c43"/>
    <w:rPr/>
  </w:style>
  <w:style w:type="character" w:styleId="WW8Num3z7" w:customStyle="1">
    <w:name w:val="WW8Num3z7"/>
    <w:qFormat/>
    <w:rsid w:val="00cb3c43"/>
    <w:rPr/>
  </w:style>
  <w:style w:type="character" w:styleId="WW8Num3z8" w:customStyle="1">
    <w:name w:val="WW8Num3z8"/>
    <w:qFormat/>
    <w:rsid w:val="00cb3c43"/>
    <w:rPr/>
  </w:style>
  <w:style w:type="character" w:styleId="WW8Num4z1" w:customStyle="1">
    <w:name w:val="WW8Num4z1"/>
    <w:qFormat/>
    <w:rsid w:val="00cb3c43"/>
    <w:rPr>
      <w:rFonts w:ascii="Courier New" w:hAnsi="Courier New" w:cs="Courier New"/>
    </w:rPr>
  </w:style>
  <w:style w:type="character" w:styleId="WW8Num4z2" w:customStyle="1">
    <w:name w:val="WW8Num4z2"/>
    <w:qFormat/>
    <w:rsid w:val="00cb3c43"/>
    <w:rPr>
      <w:rFonts w:ascii="Wingdings" w:hAnsi="Wingdings" w:cs="Wingdings"/>
    </w:rPr>
  </w:style>
  <w:style w:type="character" w:styleId="WW8Num4z3" w:customStyle="1">
    <w:name w:val="WW8Num4z3"/>
    <w:qFormat/>
    <w:rsid w:val="00cb3c43"/>
    <w:rPr>
      <w:rFonts w:ascii="Symbol" w:hAnsi="Symbol" w:cs="Symbol"/>
    </w:rPr>
  </w:style>
  <w:style w:type="character" w:styleId="WW8Num7z0" w:customStyle="1">
    <w:name w:val="WW8Num7z0"/>
    <w:qFormat/>
    <w:rsid w:val="00cb3c43"/>
    <w:rPr/>
  </w:style>
  <w:style w:type="character" w:styleId="WW8Num7z1" w:customStyle="1">
    <w:name w:val="WW8Num7z1"/>
    <w:qFormat/>
    <w:rsid w:val="00cb3c43"/>
    <w:rPr/>
  </w:style>
  <w:style w:type="character" w:styleId="WW8Num7z2" w:customStyle="1">
    <w:name w:val="WW8Num7z2"/>
    <w:qFormat/>
    <w:rsid w:val="00cb3c43"/>
    <w:rPr/>
  </w:style>
  <w:style w:type="character" w:styleId="WW8Num7z3" w:customStyle="1">
    <w:name w:val="WW8Num7z3"/>
    <w:qFormat/>
    <w:rsid w:val="00cb3c43"/>
    <w:rPr/>
  </w:style>
  <w:style w:type="character" w:styleId="WW8Num7z4" w:customStyle="1">
    <w:name w:val="WW8Num7z4"/>
    <w:qFormat/>
    <w:rsid w:val="00cb3c43"/>
    <w:rPr/>
  </w:style>
  <w:style w:type="character" w:styleId="WW8Num7z5" w:customStyle="1">
    <w:name w:val="WW8Num7z5"/>
    <w:qFormat/>
    <w:rsid w:val="00cb3c43"/>
    <w:rPr/>
  </w:style>
  <w:style w:type="character" w:styleId="WW8Num7z6" w:customStyle="1">
    <w:name w:val="WW8Num7z6"/>
    <w:qFormat/>
    <w:rsid w:val="00cb3c43"/>
    <w:rPr/>
  </w:style>
  <w:style w:type="character" w:styleId="WW8Num7z7" w:customStyle="1">
    <w:name w:val="WW8Num7z7"/>
    <w:qFormat/>
    <w:rsid w:val="00cb3c43"/>
    <w:rPr/>
  </w:style>
  <w:style w:type="character" w:styleId="WW8Num7z8" w:customStyle="1">
    <w:name w:val="WW8Num7z8"/>
    <w:qFormat/>
    <w:rsid w:val="00cb3c43"/>
    <w:rPr/>
  </w:style>
  <w:style w:type="character" w:styleId="WW8Num8z0" w:customStyle="1">
    <w:name w:val="WW8Num8z0"/>
    <w:qFormat/>
    <w:rsid w:val="00cb3c43"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sid w:val="00cb3c43"/>
    <w:rPr>
      <w:rFonts w:ascii="Courier New" w:hAnsi="Courier New" w:cs="Courier New"/>
    </w:rPr>
  </w:style>
  <w:style w:type="character" w:styleId="WW8Num8z2" w:customStyle="1">
    <w:name w:val="WW8Num8z2"/>
    <w:qFormat/>
    <w:rsid w:val="00cb3c43"/>
    <w:rPr>
      <w:rFonts w:ascii="Wingdings" w:hAnsi="Wingdings" w:cs="Wingdings"/>
    </w:rPr>
  </w:style>
  <w:style w:type="character" w:styleId="WW8Num8z3" w:customStyle="1">
    <w:name w:val="WW8Num8z3"/>
    <w:qFormat/>
    <w:rsid w:val="00cb3c43"/>
    <w:rPr>
      <w:rFonts w:ascii="Symbol" w:hAnsi="Symbol" w:cs="Symbol"/>
    </w:rPr>
  </w:style>
  <w:style w:type="character" w:styleId="WW8Num9z0" w:customStyle="1">
    <w:name w:val="WW8Num9z0"/>
    <w:qFormat/>
    <w:rsid w:val="00cb3c43"/>
    <w:rPr/>
  </w:style>
  <w:style w:type="character" w:styleId="WW8Num9z1" w:customStyle="1">
    <w:name w:val="WW8Num9z1"/>
    <w:qFormat/>
    <w:rsid w:val="00cb3c43"/>
    <w:rPr/>
  </w:style>
  <w:style w:type="character" w:styleId="WW8Num9z2" w:customStyle="1">
    <w:name w:val="WW8Num9z2"/>
    <w:qFormat/>
    <w:rsid w:val="00cb3c43"/>
    <w:rPr/>
  </w:style>
  <w:style w:type="character" w:styleId="WW8Num9z3" w:customStyle="1">
    <w:name w:val="WW8Num9z3"/>
    <w:qFormat/>
    <w:rsid w:val="00cb3c43"/>
    <w:rPr/>
  </w:style>
  <w:style w:type="character" w:styleId="WW8Num9z4" w:customStyle="1">
    <w:name w:val="WW8Num9z4"/>
    <w:qFormat/>
    <w:rsid w:val="00cb3c43"/>
    <w:rPr/>
  </w:style>
  <w:style w:type="character" w:styleId="WW8Num9z5" w:customStyle="1">
    <w:name w:val="WW8Num9z5"/>
    <w:qFormat/>
    <w:rsid w:val="00cb3c43"/>
    <w:rPr/>
  </w:style>
  <w:style w:type="character" w:styleId="WW8Num9z6" w:customStyle="1">
    <w:name w:val="WW8Num9z6"/>
    <w:qFormat/>
    <w:rsid w:val="00cb3c43"/>
    <w:rPr/>
  </w:style>
  <w:style w:type="character" w:styleId="WW8Num9z7" w:customStyle="1">
    <w:name w:val="WW8Num9z7"/>
    <w:qFormat/>
    <w:rsid w:val="00cb3c43"/>
    <w:rPr/>
  </w:style>
  <w:style w:type="character" w:styleId="WW8Num9z8" w:customStyle="1">
    <w:name w:val="WW8Num9z8"/>
    <w:qFormat/>
    <w:rsid w:val="00cb3c43"/>
    <w:rPr/>
  </w:style>
  <w:style w:type="character" w:styleId="WW8Num10z0" w:customStyle="1">
    <w:name w:val="WW8Num10z0"/>
    <w:qFormat/>
    <w:rsid w:val="00cb3c43"/>
    <w:rPr/>
  </w:style>
  <w:style w:type="character" w:styleId="WW8Num10z1" w:customStyle="1">
    <w:name w:val="WW8Num10z1"/>
    <w:qFormat/>
    <w:rsid w:val="00cb3c43"/>
    <w:rPr>
      <w:b/>
      <w:i w:val="false"/>
      <w:u w:val="none"/>
    </w:rPr>
  </w:style>
  <w:style w:type="character" w:styleId="WW8Num10z2" w:customStyle="1">
    <w:name w:val="WW8Num10z2"/>
    <w:qFormat/>
    <w:rsid w:val="00cb3c43"/>
    <w:rPr/>
  </w:style>
  <w:style w:type="character" w:styleId="WW8Num10z3" w:customStyle="1">
    <w:name w:val="WW8Num10z3"/>
    <w:qFormat/>
    <w:rsid w:val="00cb3c43"/>
    <w:rPr/>
  </w:style>
  <w:style w:type="character" w:styleId="WW8Num10z4" w:customStyle="1">
    <w:name w:val="WW8Num10z4"/>
    <w:qFormat/>
    <w:rsid w:val="00cb3c43"/>
    <w:rPr/>
  </w:style>
  <w:style w:type="character" w:styleId="WW8Num10z5" w:customStyle="1">
    <w:name w:val="WW8Num10z5"/>
    <w:qFormat/>
    <w:rsid w:val="00cb3c43"/>
    <w:rPr/>
  </w:style>
  <w:style w:type="character" w:styleId="WW8Num10z6" w:customStyle="1">
    <w:name w:val="WW8Num10z6"/>
    <w:qFormat/>
    <w:rsid w:val="00cb3c43"/>
    <w:rPr/>
  </w:style>
  <w:style w:type="character" w:styleId="WW8Num10z7" w:customStyle="1">
    <w:name w:val="WW8Num10z7"/>
    <w:qFormat/>
    <w:rsid w:val="00cb3c43"/>
    <w:rPr/>
  </w:style>
  <w:style w:type="character" w:styleId="WW8Num10z8" w:customStyle="1">
    <w:name w:val="WW8Num10z8"/>
    <w:qFormat/>
    <w:rsid w:val="00cb3c43"/>
    <w:rPr/>
  </w:style>
  <w:style w:type="character" w:styleId="WW8Num11z0" w:customStyle="1">
    <w:name w:val="WW8Num11z0"/>
    <w:qFormat/>
    <w:rsid w:val="00cb3c43"/>
    <w:rPr/>
  </w:style>
  <w:style w:type="character" w:styleId="WW8Num11z1" w:customStyle="1">
    <w:name w:val="WW8Num11z1"/>
    <w:qFormat/>
    <w:rsid w:val="00cb3c43"/>
    <w:rPr/>
  </w:style>
  <w:style w:type="character" w:styleId="WW8Num11z2" w:customStyle="1">
    <w:name w:val="WW8Num11z2"/>
    <w:qFormat/>
    <w:rsid w:val="00cb3c43"/>
    <w:rPr/>
  </w:style>
  <w:style w:type="character" w:styleId="WW8Num11z3" w:customStyle="1">
    <w:name w:val="WW8Num11z3"/>
    <w:qFormat/>
    <w:rsid w:val="00cb3c43"/>
    <w:rPr/>
  </w:style>
  <w:style w:type="character" w:styleId="WW8Num11z4" w:customStyle="1">
    <w:name w:val="WW8Num11z4"/>
    <w:qFormat/>
    <w:rsid w:val="00cb3c43"/>
    <w:rPr/>
  </w:style>
  <w:style w:type="character" w:styleId="WW8Num11z5" w:customStyle="1">
    <w:name w:val="WW8Num11z5"/>
    <w:qFormat/>
    <w:rsid w:val="00cb3c43"/>
    <w:rPr/>
  </w:style>
  <w:style w:type="character" w:styleId="WW8Num11z6" w:customStyle="1">
    <w:name w:val="WW8Num11z6"/>
    <w:qFormat/>
    <w:rsid w:val="00cb3c43"/>
    <w:rPr/>
  </w:style>
  <w:style w:type="character" w:styleId="WW8Num11z7" w:customStyle="1">
    <w:name w:val="WW8Num11z7"/>
    <w:qFormat/>
    <w:rsid w:val="00cb3c43"/>
    <w:rPr/>
  </w:style>
  <w:style w:type="character" w:styleId="WW8Num11z8" w:customStyle="1">
    <w:name w:val="WW8Num11z8"/>
    <w:qFormat/>
    <w:rsid w:val="00cb3c43"/>
    <w:rPr/>
  </w:style>
  <w:style w:type="character" w:styleId="WW8Num12z0" w:customStyle="1">
    <w:name w:val="WW8Num12z0"/>
    <w:qFormat/>
    <w:rsid w:val="00cb3c43"/>
    <w:rPr>
      <w:b w:val="false"/>
    </w:rPr>
  </w:style>
  <w:style w:type="character" w:styleId="WW8Num12z1" w:customStyle="1">
    <w:name w:val="WW8Num12z1"/>
    <w:qFormat/>
    <w:rsid w:val="00cb3c43"/>
    <w:rPr>
      <w:b/>
    </w:rPr>
  </w:style>
  <w:style w:type="character" w:styleId="WW8Num12z2" w:customStyle="1">
    <w:name w:val="WW8Num12z2"/>
    <w:qFormat/>
    <w:rsid w:val="00cb3c43"/>
    <w:rPr/>
  </w:style>
  <w:style w:type="character" w:styleId="WW8Num12z3" w:customStyle="1">
    <w:name w:val="WW8Num12z3"/>
    <w:qFormat/>
    <w:rsid w:val="00cb3c43"/>
    <w:rPr/>
  </w:style>
  <w:style w:type="character" w:styleId="WW8Num12z4" w:customStyle="1">
    <w:name w:val="WW8Num12z4"/>
    <w:qFormat/>
    <w:rsid w:val="00cb3c43"/>
    <w:rPr/>
  </w:style>
  <w:style w:type="character" w:styleId="WW8Num12z5" w:customStyle="1">
    <w:name w:val="WW8Num12z5"/>
    <w:qFormat/>
    <w:rsid w:val="00cb3c43"/>
    <w:rPr/>
  </w:style>
  <w:style w:type="character" w:styleId="WW8Num12z6" w:customStyle="1">
    <w:name w:val="WW8Num12z6"/>
    <w:qFormat/>
    <w:rsid w:val="00cb3c43"/>
    <w:rPr/>
  </w:style>
  <w:style w:type="character" w:styleId="WW8Num12z7" w:customStyle="1">
    <w:name w:val="WW8Num12z7"/>
    <w:qFormat/>
    <w:rsid w:val="00cb3c43"/>
    <w:rPr/>
  </w:style>
  <w:style w:type="character" w:styleId="WW8Num12z8" w:customStyle="1">
    <w:name w:val="WW8Num12z8"/>
    <w:qFormat/>
    <w:rsid w:val="00cb3c43"/>
    <w:rPr/>
  </w:style>
  <w:style w:type="character" w:styleId="WW8Num13z0" w:customStyle="1">
    <w:name w:val="WW8Num13z0"/>
    <w:qFormat/>
    <w:rsid w:val="00cb3c43"/>
    <w:rPr>
      <w:b/>
    </w:rPr>
  </w:style>
  <w:style w:type="character" w:styleId="WW8Num13z1" w:customStyle="1">
    <w:name w:val="WW8Num13z1"/>
    <w:qFormat/>
    <w:rsid w:val="00cb3c43"/>
    <w:rPr/>
  </w:style>
  <w:style w:type="character" w:styleId="WW8Num13z2" w:customStyle="1">
    <w:name w:val="WW8Num13z2"/>
    <w:qFormat/>
    <w:rsid w:val="00cb3c43"/>
    <w:rPr/>
  </w:style>
  <w:style w:type="character" w:styleId="WW8Num13z3" w:customStyle="1">
    <w:name w:val="WW8Num13z3"/>
    <w:qFormat/>
    <w:rsid w:val="00cb3c43"/>
    <w:rPr/>
  </w:style>
  <w:style w:type="character" w:styleId="WW8Num13z4" w:customStyle="1">
    <w:name w:val="WW8Num13z4"/>
    <w:qFormat/>
    <w:rsid w:val="00cb3c43"/>
    <w:rPr/>
  </w:style>
  <w:style w:type="character" w:styleId="WW8Num13z5" w:customStyle="1">
    <w:name w:val="WW8Num13z5"/>
    <w:qFormat/>
    <w:rsid w:val="00cb3c43"/>
    <w:rPr/>
  </w:style>
  <w:style w:type="character" w:styleId="WW8Num13z6" w:customStyle="1">
    <w:name w:val="WW8Num13z6"/>
    <w:qFormat/>
    <w:rsid w:val="00cb3c43"/>
    <w:rPr/>
  </w:style>
  <w:style w:type="character" w:styleId="WW8Num13z7" w:customStyle="1">
    <w:name w:val="WW8Num13z7"/>
    <w:qFormat/>
    <w:rsid w:val="00cb3c43"/>
    <w:rPr/>
  </w:style>
  <w:style w:type="character" w:styleId="WW8Num13z8" w:customStyle="1">
    <w:name w:val="WW8Num13z8"/>
    <w:qFormat/>
    <w:rsid w:val="00cb3c43"/>
    <w:rPr/>
  </w:style>
  <w:style w:type="character" w:styleId="WW8Num14z0" w:customStyle="1">
    <w:name w:val="WW8Num14z0"/>
    <w:qFormat/>
    <w:rsid w:val="00cb3c43"/>
    <w:rPr/>
  </w:style>
  <w:style w:type="character" w:styleId="WW8Num14z1" w:customStyle="1">
    <w:name w:val="WW8Num14z1"/>
    <w:qFormat/>
    <w:rsid w:val="00cb3c43"/>
    <w:rPr/>
  </w:style>
  <w:style w:type="character" w:styleId="WW8Num14z2" w:customStyle="1">
    <w:name w:val="WW8Num14z2"/>
    <w:qFormat/>
    <w:rsid w:val="00cb3c43"/>
    <w:rPr/>
  </w:style>
  <w:style w:type="character" w:styleId="WW8Num14z3" w:customStyle="1">
    <w:name w:val="WW8Num14z3"/>
    <w:qFormat/>
    <w:rsid w:val="00cb3c43"/>
    <w:rPr/>
  </w:style>
  <w:style w:type="character" w:styleId="WW8Num14z4" w:customStyle="1">
    <w:name w:val="WW8Num14z4"/>
    <w:qFormat/>
    <w:rsid w:val="00cb3c43"/>
    <w:rPr/>
  </w:style>
  <w:style w:type="character" w:styleId="WW8Num14z5" w:customStyle="1">
    <w:name w:val="WW8Num14z5"/>
    <w:qFormat/>
    <w:rsid w:val="00cb3c43"/>
    <w:rPr/>
  </w:style>
  <w:style w:type="character" w:styleId="WW8Num14z6" w:customStyle="1">
    <w:name w:val="WW8Num14z6"/>
    <w:qFormat/>
    <w:rsid w:val="00cb3c43"/>
    <w:rPr/>
  </w:style>
  <w:style w:type="character" w:styleId="WW8Num14z7" w:customStyle="1">
    <w:name w:val="WW8Num14z7"/>
    <w:qFormat/>
    <w:rsid w:val="00cb3c43"/>
    <w:rPr/>
  </w:style>
  <w:style w:type="character" w:styleId="WW8Num14z8" w:customStyle="1">
    <w:name w:val="WW8Num14z8"/>
    <w:qFormat/>
    <w:rsid w:val="00cb3c43"/>
    <w:rPr/>
  </w:style>
  <w:style w:type="character" w:styleId="WW8Num15z0" w:customStyle="1">
    <w:name w:val="WW8Num15z0"/>
    <w:qFormat/>
    <w:rsid w:val="00cb3c43"/>
    <w:rPr/>
  </w:style>
  <w:style w:type="character" w:styleId="WW8Num15z1" w:customStyle="1">
    <w:name w:val="WW8Num15z1"/>
    <w:qFormat/>
    <w:rsid w:val="00cb3c43"/>
    <w:rPr/>
  </w:style>
  <w:style w:type="character" w:styleId="WW8Num15z2" w:customStyle="1">
    <w:name w:val="WW8Num15z2"/>
    <w:qFormat/>
    <w:rsid w:val="00cb3c43"/>
    <w:rPr/>
  </w:style>
  <w:style w:type="character" w:styleId="WW8Num15z3" w:customStyle="1">
    <w:name w:val="WW8Num15z3"/>
    <w:qFormat/>
    <w:rsid w:val="00cb3c43"/>
    <w:rPr/>
  </w:style>
  <w:style w:type="character" w:styleId="WW8Num15z4" w:customStyle="1">
    <w:name w:val="WW8Num15z4"/>
    <w:qFormat/>
    <w:rsid w:val="00cb3c43"/>
    <w:rPr/>
  </w:style>
  <w:style w:type="character" w:styleId="WW8Num15z5" w:customStyle="1">
    <w:name w:val="WW8Num15z5"/>
    <w:qFormat/>
    <w:rsid w:val="00cb3c43"/>
    <w:rPr/>
  </w:style>
  <w:style w:type="character" w:styleId="WW8Num15z6" w:customStyle="1">
    <w:name w:val="WW8Num15z6"/>
    <w:qFormat/>
    <w:rsid w:val="00cb3c43"/>
    <w:rPr/>
  </w:style>
  <w:style w:type="character" w:styleId="WW8Num15z7" w:customStyle="1">
    <w:name w:val="WW8Num15z7"/>
    <w:qFormat/>
    <w:rsid w:val="00cb3c43"/>
    <w:rPr/>
  </w:style>
  <w:style w:type="character" w:styleId="WW8Num15z8" w:customStyle="1">
    <w:name w:val="WW8Num15z8"/>
    <w:qFormat/>
    <w:rsid w:val="00cb3c43"/>
    <w:rPr/>
  </w:style>
  <w:style w:type="character" w:styleId="WW8Num16z0" w:customStyle="1">
    <w:name w:val="WW8Num16z0"/>
    <w:qFormat/>
    <w:rsid w:val="00cb3c43"/>
    <w:rPr>
      <w:rFonts w:ascii="Symbol" w:hAnsi="Symbol" w:cs="Symbol"/>
    </w:rPr>
  </w:style>
  <w:style w:type="character" w:styleId="WW8Num16z1" w:customStyle="1">
    <w:name w:val="WW8Num16z1"/>
    <w:qFormat/>
    <w:rsid w:val="00cb3c43"/>
    <w:rPr>
      <w:rFonts w:ascii="Courier New" w:hAnsi="Courier New" w:cs="Courier New"/>
    </w:rPr>
  </w:style>
  <w:style w:type="character" w:styleId="WW8Num16z2" w:customStyle="1">
    <w:name w:val="WW8Num16z2"/>
    <w:qFormat/>
    <w:rsid w:val="00cb3c43"/>
    <w:rPr>
      <w:rFonts w:ascii="Wingdings" w:hAnsi="Wingdings" w:cs="Wingdings"/>
    </w:rPr>
  </w:style>
  <w:style w:type="character" w:styleId="11" w:customStyle="1">
    <w:name w:val="Основной шрифт абзаца1"/>
    <w:qFormat/>
    <w:rsid w:val="00cb3c43"/>
    <w:rPr/>
  </w:style>
  <w:style w:type="character" w:styleId="Pagenumber">
    <w:name w:val="page number"/>
    <w:basedOn w:val="11"/>
    <w:qFormat/>
    <w:rsid w:val="00cb3c43"/>
    <w:rPr/>
  </w:style>
  <w:style w:type="character" w:styleId="Style11" w:customStyle="1">
    <w:name w:val="Знак Знак"/>
    <w:qFormat/>
    <w:rsid w:val="00cb3c43"/>
    <w:rPr>
      <w:sz w:val="24"/>
    </w:rPr>
  </w:style>
  <w:style w:type="character" w:styleId="41" w:customStyle="1">
    <w:name w:val="Основной шрифт абзаца4"/>
    <w:qFormat/>
    <w:rsid w:val="00673838"/>
    <w:rPr/>
  </w:style>
  <w:style w:type="paragraph" w:styleId="Style12" w:customStyle="1">
    <w:name w:val="Заголовок"/>
    <w:basedOn w:val="Normal"/>
    <w:next w:val="Style13"/>
    <w:qFormat/>
    <w:rsid w:val="00cb3c43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3">
    <w:name w:val="Body Text"/>
    <w:basedOn w:val="Normal"/>
    <w:rsid w:val="00cb3c43"/>
    <w:pPr/>
    <w:rPr>
      <w:sz w:val="24"/>
    </w:rPr>
  </w:style>
  <w:style w:type="paragraph" w:styleId="Style14">
    <w:name w:val="List"/>
    <w:basedOn w:val="Style13"/>
    <w:rsid w:val="00cb3c43"/>
    <w:pPr/>
    <w:rPr>
      <w:rFonts w:cs="Mangal"/>
    </w:rPr>
  </w:style>
  <w:style w:type="paragraph" w:styleId="Style15" w:customStyle="1">
    <w:name w:val="Caption"/>
    <w:basedOn w:val="Normal"/>
    <w:qFormat/>
    <w:rsid w:val="00cb3c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cb3c43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cb3c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 w:customStyle="1">
    <w:name w:val="Указатель2"/>
    <w:basedOn w:val="Normal"/>
    <w:qFormat/>
    <w:rsid w:val="00cb3c43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cb3c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cb3c43"/>
    <w:pPr>
      <w:suppressLineNumbers/>
    </w:pPr>
    <w:rPr>
      <w:rFonts w:cs="Mangal"/>
    </w:rPr>
  </w:style>
  <w:style w:type="paragraph" w:styleId="Style17" w:customStyle="1">
    <w:name w:val="Верхний и нижний колонтитулы"/>
    <w:basedOn w:val="Normal"/>
    <w:qFormat/>
    <w:rsid w:val="00cb3c43"/>
    <w:pPr/>
    <w:rPr/>
  </w:style>
  <w:style w:type="paragraph" w:styleId="Style18" w:customStyle="1">
    <w:name w:val="Footer"/>
    <w:basedOn w:val="Normal"/>
    <w:rsid w:val="00cb3c4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 w:customStyle="1">
    <w:name w:val="Header"/>
    <w:basedOn w:val="Normal"/>
    <w:rsid w:val="00cb3c4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cb3c43"/>
    <w:pPr/>
    <w:rPr>
      <w:rFonts w:ascii="Tahoma" w:hAnsi="Tahoma" w:cs="Tahoma"/>
      <w:sz w:val="16"/>
      <w:szCs w:val="16"/>
    </w:rPr>
  </w:style>
  <w:style w:type="paragraph" w:styleId="31" w:customStyle="1">
    <w:name w:val="Основной текст с отступом 31"/>
    <w:basedOn w:val="Normal"/>
    <w:qFormat/>
    <w:rsid w:val="00cb3c43"/>
    <w:pPr>
      <w:spacing w:before="0" w:after="120"/>
      <w:ind w:left="283" w:hanging="0"/>
    </w:pPr>
    <w:rPr>
      <w:sz w:val="16"/>
      <w:szCs w:val="16"/>
    </w:rPr>
  </w:style>
  <w:style w:type="paragraph" w:styleId="ConsNormal" w:customStyle="1">
    <w:name w:val="ConsNormal"/>
    <w:qFormat/>
    <w:rsid w:val="00cb3c4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qFormat/>
    <w:rsid w:val="00cb3c43"/>
    <w:pPr>
      <w:spacing w:lineRule="auto" w:line="480" w:before="0" w:after="120"/>
      <w:ind w:left="283" w:hanging="0"/>
    </w:pPr>
    <w:rPr/>
  </w:style>
  <w:style w:type="paragraph" w:styleId="Style20">
    <w:name w:val="Body Text Indent"/>
    <w:basedOn w:val="Normal"/>
    <w:rsid w:val="00cb3c43"/>
    <w:pPr>
      <w:spacing w:before="0" w:after="120"/>
      <w:ind w:left="283" w:hanging="0"/>
    </w:pPr>
    <w:rPr/>
  </w:style>
  <w:style w:type="paragraph" w:styleId="Xl24" w:customStyle="1">
    <w:name w:val="xl24"/>
    <w:basedOn w:val="Normal"/>
    <w:qFormat/>
    <w:rsid w:val="00cb3c43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styleId="212" w:customStyle="1">
    <w:name w:val="Основной текст 21"/>
    <w:basedOn w:val="Normal"/>
    <w:qFormat/>
    <w:rsid w:val="00cb3c43"/>
    <w:pPr>
      <w:spacing w:lineRule="auto" w:line="480" w:before="0" w:after="120"/>
    </w:pPr>
    <w:rPr/>
  </w:style>
  <w:style w:type="paragraph" w:styleId="14" w:customStyle="1">
    <w:name w:val="Схема документа1"/>
    <w:basedOn w:val="Normal"/>
    <w:qFormat/>
    <w:rsid w:val="00cb3c43"/>
    <w:pPr>
      <w:shd w:val="clear" w:color="auto" w:fill="000080"/>
    </w:pPr>
    <w:rPr>
      <w:rFonts w:ascii="Tahoma" w:hAnsi="Tahoma" w:cs="Tahoma"/>
    </w:rPr>
  </w:style>
  <w:style w:type="paragraph" w:styleId="15" w:customStyle="1">
    <w:name w:val="Цитата1"/>
    <w:basedOn w:val="Normal"/>
    <w:qFormat/>
    <w:rsid w:val="00cb3c43"/>
    <w:pPr>
      <w:ind w:left="-113" w:right="-113" w:firstLine="833"/>
      <w:jc w:val="both"/>
    </w:pPr>
    <w:rPr>
      <w:sz w:val="22"/>
    </w:rPr>
  </w:style>
  <w:style w:type="paragraph" w:styleId="ConsPlusNormal" w:customStyle="1">
    <w:name w:val="ConsPlusNormal"/>
    <w:qFormat/>
    <w:rsid w:val="00cb3c43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1" w:customStyle="1">
    <w:name w:val="Содержимое таблицы"/>
    <w:basedOn w:val="Normal"/>
    <w:qFormat/>
    <w:rsid w:val="00cb3c43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cb3c4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c37219"/>
    <w:pPr>
      <w:suppressAutoHyphens w:val="false"/>
      <w:spacing w:lineRule="auto" w:line="288" w:beforeAutospacing="1" w:after="142"/>
    </w:pPr>
    <w:rPr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301d12"/>
    <w:pPr>
      <w:suppressAutoHyphens w:val="false"/>
      <w:spacing w:beforeAutospacing="1" w:after="0"/>
    </w:pPr>
    <w:rPr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73838"/>
    <w:pPr>
      <w:widowControl w:val="false"/>
      <w:spacing w:before="0" w:after="0"/>
      <w:ind w:left="720" w:hanging="0"/>
      <w:contextualSpacing/>
      <w:textAlignment w:val="baseline"/>
    </w:pPr>
    <w:rPr>
      <w:rFonts w:eastAsia="Andale Sans UI" w:cs="Tahoma"/>
      <w:kern w:val="2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cb3c43"/>
  </w:style>
  <w:style w:type="numbering" w:styleId="WW8Num4" w:customStyle="1">
    <w:name w:val="WW8Num4"/>
    <w:qFormat/>
    <w:rsid w:val="00cb3c43"/>
  </w:style>
  <w:style w:type="numbering" w:styleId="WW8Num5" w:customStyle="1">
    <w:name w:val="WW8Num5"/>
    <w:qFormat/>
    <w:rsid w:val="00cb3c43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Application>LibreOffice/7.0.3.1$Windows_X86_64 LibreOffice_project/d7547858d014d4cf69878db179d326fc3483e082</Application>
  <Pages>2</Pages>
  <Words>1071</Words>
  <Characters>6980</Characters>
  <CharactersWithSpaces>7979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2020-07-15T05:07:00Z</dcterms:created>
  <dc:creator>Егорикова Галина</dc:creator>
  <dc:description/>
  <dc:language>ru-RU</dc:language>
  <cp:lastModifiedBy/>
  <cp:lastPrinted>2024-04-15T15:52:11Z</cp:lastPrinted>
  <dcterms:modified xsi:type="dcterms:W3CDTF">2024-04-16T09:38:45Z</dcterms:modified>
  <cp:revision>28</cp:revision>
  <dc:subject/>
  <dc:title>Протокол №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